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5" w:rsidRDefault="00477E35" w:rsidP="0034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LIETUVOS </w:t>
      </w:r>
      <w:r w:rsidR="00174FCB" w:rsidRPr="001204DD">
        <w:rPr>
          <w:rFonts w:ascii="Times New Roman" w:hAnsi="Times New Roman" w:cs="Times New Roman"/>
          <w:b/>
          <w:sz w:val="24"/>
          <w:szCs w:val="24"/>
        </w:rPr>
        <w:t>KYOKUSHIN KARATĖ</w:t>
      </w:r>
      <w:r w:rsidR="00345F25">
        <w:rPr>
          <w:rFonts w:ascii="Times New Roman" w:hAnsi="Times New Roman" w:cs="Times New Roman"/>
          <w:b/>
          <w:sz w:val="24"/>
          <w:szCs w:val="24"/>
        </w:rPr>
        <w:t xml:space="preserve"> TEISĖJŲ LYGOS</w:t>
      </w:r>
    </w:p>
    <w:p w:rsidR="00174FCB" w:rsidRPr="001204DD" w:rsidRDefault="00345F25" w:rsidP="0034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174FCB" w:rsidRPr="001204DD" w:rsidRDefault="00174FCB" w:rsidP="00345F25">
      <w:pPr>
        <w:pStyle w:val="Default"/>
        <w:jc w:val="center"/>
      </w:pPr>
    </w:p>
    <w:p w:rsidR="00174FCB" w:rsidRPr="001204DD" w:rsidRDefault="00174FCB" w:rsidP="00345F25">
      <w:pPr>
        <w:pStyle w:val="Default"/>
        <w:numPr>
          <w:ilvl w:val="0"/>
          <w:numId w:val="11"/>
        </w:numPr>
        <w:ind w:left="0" w:firstLine="0"/>
        <w:jc w:val="center"/>
        <w:rPr>
          <w:b/>
          <w:bCs/>
        </w:rPr>
      </w:pPr>
      <w:r w:rsidRPr="001204DD">
        <w:rPr>
          <w:b/>
          <w:bCs/>
        </w:rPr>
        <w:t>BENDROSIOS NUOSTATOS</w:t>
      </w:r>
    </w:p>
    <w:p w:rsidR="00174FCB" w:rsidRPr="001204DD" w:rsidRDefault="00174FCB" w:rsidP="00345F25">
      <w:pPr>
        <w:pStyle w:val="Default"/>
        <w:ind w:left="1080"/>
        <w:jc w:val="center"/>
      </w:pPr>
    </w:p>
    <w:p w:rsidR="00533203" w:rsidRDefault="00533203" w:rsidP="00533203">
      <w:pPr>
        <w:pStyle w:val="Default"/>
      </w:pPr>
    </w:p>
    <w:p w:rsidR="00533203" w:rsidRDefault="00533203" w:rsidP="00533203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Pagrindinė</w:t>
      </w:r>
      <w:r w:rsidR="00345F25">
        <w:rPr>
          <w:sz w:val="23"/>
          <w:szCs w:val="23"/>
        </w:rPr>
        <w:t>s n</w:t>
      </w:r>
      <w:r>
        <w:rPr>
          <w:sz w:val="23"/>
          <w:szCs w:val="23"/>
        </w:rPr>
        <w:t xml:space="preserve">uostatuose vartojamos sąvokos: </w:t>
      </w:r>
    </w:p>
    <w:p w:rsidR="00174FCB" w:rsidRPr="001204DD" w:rsidRDefault="00477E35" w:rsidP="00174FCB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 kyokushin</w:t>
      </w:r>
      <w:r w:rsidR="00174FCB" w:rsidRPr="001204DD">
        <w:rPr>
          <w:rFonts w:ascii="Times New Roman" w:hAnsi="Times New Roman" w:cs="Times New Roman"/>
          <w:b/>
          <w:sz w:val="24"/>
          <w:szCs w:val="24"/>
        </w:rPr>
        <w:t xml:space="preserve"> karatė teisėjų lyga (toliau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174FCB" w:rsidRPr="001204DD">
        <w:rPr>
          <w:rFonts w:ascii="Times New Roman" w:hAnsi="Times New Roman" w:cs="Times New Roman"/>
          <w:b/>
          <w:sz w:val="24"/>
          <w:szCs w:val="24"/>
        </w:rPr>
        <w:t>KKTL)</w:t>
      </w:r>
      <w:r w:rsidR="00174FCB" w:rsidRPr="001204DD">
        <w:rPr>
          <w:rFonts w:ascii="Times New Roman" w:hAnsi="Times New Roman" w:cs="Times New Roman"/>
          <w:sz w:val="24"/>
          <w:szCs w:val="24"/>
        </w:rPr>
        <w:t xml:space="preserve"> – „Kyokushin“ IS dalis, duomenų bankas, skirtas kaupti, sisteminti ir apdoroti duomenis apie federacijos dispozicijoje esančius skirtingo rango teisėjus, kurie, esant reikalui, savanoriškais pagrindais vykdytų te</w:t>
      </w:r>
      <w:r w:rsidR="001204DD" w:rsidRPr="001204DD">
        <w:rPr>
          <w:rFonts w:ascii="Times New Roman" w:hAnsi="Times New Roman" w:cs="Times New Roman"/>
          <w:sz w:val="24"/>
          <w:szCs w:val="24"/>
        </w:rPr>
        <w:t>i</w:t>
      </w:r>
      <w:r w:rsidR="00174FCB" w:rsidRPr="001204DD">
        <w:rPr>
          <w:rFonts w:ascii="Times New Roman" w:hAnsi="Times New Roman" w:cs="Times New Roman"/>
          <w:sz w:val="24"/>
          <w:szCs w:val="24"/>
        </w:rPr>
        <w:t>sėjo funkcijas oficialiuose federacijos organizuojamuose skirtingo tipo renginiuose (Lietuvos Respublikos čempionatai, tarptautinės varžybos, seminarai ir pan.).</w:t>
      </w:r>
    </w:p>
    <w:p w:rsidR="00174FCB" w:rsidRPr="001204DD" w:rsidRDefault="00174FCB" w:rsidP="00174FCB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4DD">
        <w:rPr>
          <w:rFonts w:ascii="Times New Roman" w:hAnsi="Times New Roman" w:cs="Times New Roman"/>
          <w:b/>
          <w:sz w:val="24"/>
          <w:szCs w:val="24"/>
        </w:rPr>
        <w:t xml:space="preserve">Duomenų bankas </w:t>
      </w:r>
      <w:r w:rsidRPr="001204DD">
        <w:rPr>
          <w:rFonts w:ascii="Times New Roman" w:hAnsi="Times New Roman" w:cs="Times New Roman"/>
          <w:sz w:val="24"/>
          <w:szCs w:val="24"/>
        </w:rPr>
        <w:t xml:space="preserve">– elektroninės anketos pagrindu surinkti duomenys (vardas, pavardė, </w:t>
      </w:r>
      <w:r w:rsidR="001204DD" w:rsidRPr="001204DD">
        <w:rPr>
          <w:rFonts w:ascii="Times New Roman" w:hAnsi="Times New Roman" w:cs="Times New Roman"/>
          <w:sz w:val="24"/>
          <w:szCs w:val="24"/>
        </w:rPr>
        <w:t xml:space="preserve">gimimo data, </w:t>
      </w:r>
      <w:r w:rsidRPr="001204DD">
        <w:rPr>
          <w:rFonts w:ascii="Times New Roman" w:hAnsi="Times New Roman" w:cs="Times New Roman"/>
          <w:sz w:val="24"/>
          <w:szCs w:val="24"/>
        </w:rPr>
        <w:t>kuy/dan, el. paštas, kontaktinis telefonas, nuotrauka). Anketavimas vykdomas per bendrą sistemą, klubo vadovas surenka ir suveda į ją duomenis apie visus klu</w:t>
      </w:r>
      <w:r w:rsidR="001204DD" w:rsidRPr="001204DD">
        <w:rPr>
          <w:rFonts w:ascii="Times New Roman" w:hAnsi="Times New Roman" w:cs="Times New Roman"/>
          <w:sz w:val="24"/>
          <w:szCs w:val="24"/>
        </w:rPr>
        <w:t>bo teisėjus bei pretendentus.</w:t>
      </w:r>
      <w:r w:rsidR="00206C87">
        <w:rPr>
          <w:rFonts w:ascii="Times New Roman" w:hAnsi="Times New Roman" w:cs="Times New Roman"/>
          <w:sz w:val="24"/>
          <w:szCs w:val="24"/>
        </w:rPr>
        <w:t xml:space="preserve"> Registruojamų teisėjų skaičius nėra ribojamas, vertinant klube registruotų aktyvių narių skaičių, klubas privalo užregistruoti turimus teisėjus santykiu 1 teisėjas – 50 aktyvių klubo narių. Klubas įsipareigoja užtikrinti registruotų teisėjų dalyvavimą lygos veikloje, užtikrinti teisėjo informavimą apie artėjančius renginius, varžybų taisykles, atlikti pirminius teisėjų mokymus, </w:t>
      </w:r>
      <w:r w:rsidR="00C75514">
        <w:rPr>
          <w:rFonts w:ascii="Times New Roman" w:hAnsi="Times New Roman" w:cs="Times New Roman"/>
          <w:sz w:val="24"/>
          <w:szCs w:val="24"/>
        </w:rPr>
        <w:t>vykdant vieti</w:t>
      </w:r>
      <w:r w:rsidR="00206C87">
        <w:rPr>
          <w:rFonts w:ascii="Times New Roman" w:hAnsi="Times New Roman" w:cs="Times New Roman"/>
          <w:sz w:val="24"/>
          <w:szCs w:val="24"/>
        </w:rPr>
        <w:t>nio tipo</w:t>
      </w:r>
      <w:r w:rsidR="00C75514">
        <w:rPr>
          <w:rFonts w:ascii="Times New Roman" w:hAnsi="Times New Roman" w:cs="Times New Roman"/>
          <w:sz w:val="24"/>
          <w:szCs w:val="24"/>
        </w:rPr>
        <w:t xml:space="preserve"> ar klubines varžybas. </w:t>
      </w:r>
      <w:r w:rsidR="00206C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4FCB" w:rsidRPr="001204DD" w:rsidRDefault="00174FCB" w:rsidP="00174FCB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4DD">
        <w:rPr>
          <w:rFonts w:ascii="Times New Roman" w:hAnsi="Times New Roman" w:cs="Times New Roman"/>
          <w:b/>
          <w:sz w:val="24"/>
          <w:szCs w:val="24"/>
        </w:rPr>
        <w:t>Teisėjas</w:t>
      </w:r>
      <w:r w:rsidRPr="001204DD">
        <w:rPr>
          <w:rFonts w:ascii="Times New Roman" w:hAnsi="Times New Roman" w:cs="Times New Roman"/>
          <w:sz w:val="24"/>
          <w:szCs w:val="24"/>
        </w:rPr>
        <w:t xml:space="preserve"> – atitinkamos kvalifikacijos asmuo (diržų/teisėjavimo kvalifikacija), priskiriamas pagal savo kompetenciją bei gebėjimus:</w:t>
      </w:r>
    </w:p>
    <w:p w:rsidR="00174FCB" w:rsidRPr="001204DD" w:rsidRDefault="00174FCB" w:rsidP="00174FCB">
      <w:pPr>
        <w:pStyle w:val="ListParagraph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4DD">
        <w:rPr>
          <w:rFonts w:ascii="Times New Roman" w:hAnsi="Times New Roman" w:cs="Times New Roman"/>
          <w:sz w:val="24"/>
          <w:szCs w:val="24"/>
        </w:rPr>
        <w:t>TK – tarptautinės kategorijos teisėjų grupės vyresnysis teisėjas/teisėjas; (TK</w:t>
      </w:r>
      <w:r w:rsidRPr="001204DD">
        <w:rPr>
          <w:rFonts w:ascii="Times New Roman" w:eastAsia="Times New Roman" w:hAnsi="Times New Roman" w:cs="Times New Roman"/>
          <w:sz w:val="24"/>
          <w:szCs w:val="24"/>
        </w:rPr>
        <w:t xml:space="preserve">A - tarptautinis referi: TKB - tarptautinis referi; TKJ (Judge) - tarptautinis teisėjas. Aukščiau išvardintas kategorijas gali skirti tik EKO teisėjų komitetas. Siekiant gauti EKO teisėjo komiteto suteikiamą teisėjo kvalifikaciją reikalinga LKKF teisėjų lygos rekomendacija. Kandidatas į aukščiausios kategorijos teisėjų kvalifikacija turi: mokėti užsienio kalbą, turėti nemažiau kaip 4 metų NA kategorijos teisėjavimo stažą </w:t>
      </w:r>
      <w:r w:rsidR="003378D8">
        <w:rPr>
          <w:rFonts w:ascii="Times New Roman" w:eastAsia="Times New Roman" w:hAnsi="Times New Roman" w:cs="Times New Roman"/>
          <w:sz w:val="24"/>
          <w:szCs w:val="24"/>
        </w:rPr>
        <w:t>(nuo 18 metų);</w:t>
      </w:r>
    </w:p>
    <w:p w:rsidR="00174FCB" w:rsidRPr="001204DD" w:rsidRDefault="00174FCB" w:rsidP="00174FCB">
      <w:pPr>
        <w:pStyle w:val="ListParagraph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4DD">
        <w:rPr>
          <w:rFonts w:ascii="Times New Roman" w:hAnsi="Times New Roman" w:cs="Times New Roman"/>
          <w:sz w:val="24"/>
          <w:szCs w:val="24"/>
        </w:rPr>
        <w:t>NA – nacionalinės kategorijos teisėjų grupės vyresnysis teisėjas/teisėjas</w:t>
      </w:r>
      <w:r w:rsidR="003378D8">
        <w:rPr>
          <w:rFonts w:ascii="Times New Roman" w:hAnsi="Times New Roman" w:cs="Times New Roman"/>
          <w:sz w:val="24"/>
          <w:szCs w:val="24"/>
        </w:rPr>
        <w:t xml:space="preserve"> (nuo 18 metų)</w:t>
      </w:r>
      <w:r w:rsidRPr="001204DD">
        <w:rPr>
          <w:rFonts w:ascii="Times New Roman" w:hAnsi="Times New Roman" w:cs="Times New Roman"/>
          <w:sz w:val="24"/>
          <w:szCs w:val="24"/>
        </w:rPr>
        <w:t>;</w:t>
      </w:r>
    </w:p>
    <w:p w:rsidR="00174FCB" w:rsidRPr="001204DD" w:rsidRDefault="00174FCB" w:rsidP="00174FCB">
      <w:pPr>
        <w:pStyle w:val="ListParagraph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4DD">
        <w:rPr>
          <w:rFonts w:ascii="Times New Roman" w:hAnsi="Times New Roman" w:cs="Times New Roman"/>
          <w:sz w:val="24"/>
          <w:szCs w:val="24"/>
        </w:rPr>
        <w:t>NB – nacionalinės kategorijos teisėjų grupės teisėjas</w:t>
      </w:r>
      <w:r w:rsidR="003378D8">
        <w:rPr>
          <w:rFonts w:ascii="Times New Roman" w:hAnsi="Times New Roman" w:cs="Times New Roman"/>
          <w:sz w:val="24"/>
          <w:szCs w:val="24"/>
        </w:rPr>
        <w:t xml:space="preserve"> (nuo 18 metų)</w:t>
      </w:r>
      <w:r w:rsidRPr="001204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4FCB" w:rsidRPr="001204DD" w:rsidRDefault="00174FCB" w:rsidP="00174FCB">
      <w:pPr>
        <w:pStyle w:val="ListParagraph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4DD">
        <w:rPr>
          <w:rFonts w:ascii="Times New Roman" w:hAnsi="Times New Roman" w:cs="Times New Roman"/>
          <w:sz w:val="24"/>
          <w:szCs w:val="24"/>
        </w:rPr>
        <w:t>C – praktikantas, siekiantis įgyti teisėjo kvalifikaciją</w:t>
      </w:r>
      <w:r w:rsidR="003378D8">
        <w:rPr>
          <w:rFonts w:ascii="Times New Roman" w:hAnsi="Times New Roman" w:cs="Times New Roman"/>
          <w:sz w:val="24"/>
          <w:szCs w:val="24"/>
        </w:rPr>
        <w:t xml:space="preserve"> (nuo 16 metų)</w:t>
      </w:r>
      <w:r w:rsidRPr="001204D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74FCB" w:rsidRPr="001204DD" w:rsidRDefault="00174FCB" w:rsidP="00174FCB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4DD">
        <w:rPr>
          <w:rFonts w:ascii="Times New Roman" w:hAnsi="Times New Roman" w:cs="Times New Roman"/>
          <w:b/>
          <w:sz w:val="24"/>
          <w:szCs w:val="24"/>
        </w:rPr>
        <w:t>Mokymai</w:t>
      </w:r>
      <w:r w:rsidRPr="001204DD">
        <w:rPr>
          <w:rFonts w:ascii="Times New Roman" w:hAnsi="Times New Roman" w:cs="Times New Roman"/>
          <w:sz w:val="24"/>
          <w:szCs w:val="24"/>
        </w:rPr>
        <w:t xml:space="preserve"> – 2 kartus per metus rengiami seminarai, kurių metu nagrinėjamos teisėjavimo problemos, vykdomi testavimai, kvalifikacijos kėlimo egzaminai. </w:t>
      </w:r>
    </w:p>
    <w:p w:rsidR="00174FCB" w:rsidRDefault="00477E35" w:rsidP="00174FCB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 kyokushin</w:t>
      </w:r>
      <w:r w:rsidR="001204DD" w:rsidRPr="001204DD">
        <w:rPr>
          <w:rFonts w:ascii="Times New Roman" w:hAnsi="Times New Roman" w:cs="Times New Roman"/>
          <w:b/>
          <w:sz w:val="24"/>
          <w:szCs w:val="24"/>
        </w:rPr>
        <w:t xml:space="preserve"> karatė teisėjų lygos</w:t>
      </w:r>
      <w:r w:rsidR="00174FCB" w:rsidRPr="001204DD">
        <w:rPr>
          <w:rFonts w:ascii="Times New Roman" w:hAnsi="Times New Roman" w:cs="Times New Roman"/>
          <w:b/>
          <w:sz w:val="24"/>
          <w:szCs w:val="24"/>
        </w:rPr>
        <w:t xml:space="preserve"> biudžetas – </w:t>
      </w:r>
      <w:r w:rsidR="00174FCB" w:rsidRPr="001204DD">
        <w:rPr>
          <w:rFonts w:ascii="Times New Roman" w:hAnsi="Times New Roman" w:cs="Times New Roman"/>
          <w:sz w:val="24"/>
          <w:szCs w:val="24"/>
        </w:rPr>
        <w:t xml:space="preserve">klubų, dalyvaujančių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74FCB" w:rsidRPr="001204DD">
        <w:rPr>
          <w:rFonts w:ascii="Times New Roman" w:hAnsi="Times New Roman" w:cs="Times New Roman"/>
          <w:sz w:val="24"/>
          <w:szCs w:val="24"/>
        </w:rPr>
        <w:t>KKTL, metinis teisėjo nario mokestis (nustatyta 50 Lt. suma mokama vieną kartą metuose iki einamųjų metų sausio 1</w:t>
      </w:r>
      <w:r w:rsidR="00345F25">
        <w:rPr>
          <w:rFonts w:ascii="Times New Roman" w:hAnsi="Times New Roman" w:cs="Times New Roman"/>
          <w:sz w:val="24"/>
          <w:szCs w:val="24"/>
        </w:rPr>
        <w:t xml:space="preserve">5 d., nario mokestį moka visi </w:t>
      </w:r>
      <w:r w:rsidR="00174FCB" w:rsidRPr="001204DD">
        <w:rPr>
          <w:rFonts w:ascii="Times New Roman" w:hAnsi="Times New Roman" w:cs="Times New Roman"/>
          <w:sz w:val="24"/>
          <w:szCs w:val="24"/>
        </w:rPr>
        <w:t>C kategorijos teisėjai – nuo 16 metų, NB kategorijos teisėjai, NA kategorijos teisė</w:t>
      </w:r>
      <w:r w:rsidR="00363F34">
        <w:rPr>
          <w:rFonts w:ascii="Times New Roman" w:hAnsi="Times New Roman" w:cs="Times New Roman"/>
          <w:sz w:val="24"/>
          <w:szCs w:val="24"/>
        </w:rPr>
        <w:t>jai turinty</w:t>
      </w:r>
      <w:r w:rsidR="00345F25">
        <w:rPr>
          <w:rFonts w:ascii="Times New Roman" w:hAnsi="Times New Roman" w:cs="Times New Roman"/>
          <w:sz w:val="24"/>
          <w:szCs w:val="24"/>
        </w:rPr>
        <w:t>s žemiausią reitingą.</w:t>
      </w:r>
      <w:r w:rsidR="00174FCB" w:rsidRPr="001204DD">
        <w:rPr>
          <w:rFonts w:ascii="Times New Roman" w:hAnsi="Times New Roman" w:cs="Times New Roman"/>
          <w:sz w:val="24"/>
          <w:szCs w:val="24"/>
        </w:rPr>
        <w:t xml:space="preserve"> </w:t>
      </w:r>
      <w:r w:rsidR="00345F25">
        <w:rPr>
          <w:rFonts w:ascii="Times New Roman" w:hAnsi="Times New Roman" w:cs="Times New Roman"/>
          <w:sz w:val="24"/>
          <w:szCs w:val="24"/>
        </w:rPr>
        <w:t>N</w:t>
      </w:r>
      <w:r w:rsidR="00174FCB" w:rsidRPr="001204DD">
        <w:rPr>
          <w:rFonts w:ascii="Times New Roman" w:hAnsi="Times New Roman" w:cs="Times New Roman"/>
          <w:sz w:val="24"/>
          <w:szCs w:val="24"/>
        </w:rPr>
        <w:t xml:space="preserve">ario mokestį teisėjų komitetui pristato klubų vadovai pagal užregistruotų savo klubų teisėjų skaičių).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74FCB" w:rsidRPr="001204DD">
        <w:rPr>
          <w:rFonts w:ascii="Times New Roman" w:hAnsi="Times New Roman" w:cs="Times New Roman"/>
          <w:sz w:val="24"/>
          <w:szCs w:val="24"/>
        </w:rPr>
        <w:t xml:space="preserve">KKTL biudžetą sudarytų ir pajamos, gautos apmokestinus teisėjų mokymus (30 </w:t>
      </w:r>
      <w:r w:rsidR="00363F34">
        <w:rPr>
          <w:rFonts w:ascii="Times New Roman" w:hAnsi="Times New Roman" w:cs="Times New Roman"/>
          <w:sz w:val="24"/>
          <w:szCs w:val="24"/>
        </w:rPr>
        <w:t>L</w:t>
      </w:r>
      <w:r w:rsidR="00174FCB" w:rsidRPr="001204DD">
        <w:rPr>
          <w:rFonts w:ascii="Times New Roman" w:hAnsi="Times New Roman" w:cs="Times New Roman"/>
          <w:sz w:val="24"/>
          <w:szCs w:val="24"/>
        </w:rPr>
        <w:t xml:space="preserve">t mokestis už dalyvavimą viename seminare, </w:t>
      </w:r>
      <w:r w:rsidR="00363F34">
        <w:rPr>
          <w:rFonts w:ascii="Times New Roman" w:hAnsi="Times New Roman" w:cs="Times New Roman"/>
          <w:sz w:val="24"/>
          <w:szCs w:val="24"/>
        </w:rPr>
        <w:t xml:space="preserve">kuris </w:t>
      </w:r>
      <w:r w:rsidR="00174FCB" w:rsidRPr="001204DD">
        <w:rPr>
          <w:rFonts w:ascii="Times New Roman" w:hAnsi="Times New Roman" w:cs="Times New Roman"/>
          <w:sz w:val="24"/>
          <w:szCs w:val="24"/>
        </w:rPr>
        <w:t xml:space="preserve">priklausys nuo išlaidų susijusių su mokymų organizavimo kaštais). </w:t>
      </w:r>
      <w:r>
        <w:rPr>
          <w:rFonts w:ascii="Times New Roman" w:hAnsi="Times New Roman" w:cs="Times New Roman"/>
          <w:sz w:val="24"/>
          <w:szCs w:val="24"/>
        </w:rPr>
        <w:t>Atleisti nuo nario mokesčio ar mokymų (seminarų) mokesčio</w:t>
      </w:r>
      <w:r w:rsidR="0026092A">
        <w:rPr>
          <w:rFonts w:ascii="Times New Roman" w:hAnsi="Times New Roman" w:cs="Times New Roman"/>
          <w:sz w:val="24"/>
          <w:szCs w:val="24"/>
        </w:rPr>
        <w:t>, atskiru prašymu,</w:t>
      </w:r>
      <w:r>
        <w:rPr>
          <w:rFonts w:ascii="Times New Roman" w:hAnsi="Times New Roman" w:cs="Times New Roman"/>
          <w:sz w:val="24"/>
          <w:szCs w:val="24"/>
        </w:rPr>
        <w:t xml:space="preserve"> gali LKKTL komitetas.</w:t>
      </w:r>
    </w:p>
    <w:p w:rsidR="00D87697" w:rsidRDefault="00D87697" w:rsidP="00114371">
      <w:pPr>
        <w:ind w:firstLine="1296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D87697" w:rsidRDefault="00D87697" w:rsidP="00114371">
      <w:pPr>
        <w:ind w:firstLine="1296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1204DD" w:rsidRPr="001204DD" w:rsidRDefault="001204DD" w:rsidP="00114371">
      <w:pPr>
        <w:ind w:firstLine="1296"/>
        <w:jc w:val="center"/>
        <w:rPr>
          <w:rFonts w:ascii="Times New Roman" w:hAnsi="Times New Roman"/>
          <w:sz w:val="24"/>
          <w:szCs w:val="24"/>
        </w:rPr>
      </w:pPr>
      <w:r w:rsidRPr="001204DD">
        <w:rPr>
          <w:rFonts w:ascii="Times New Roman" w:hAnsi="Times New Roman" w:cs="Times New Roman"/>
          <w:b/>
          <w:spacing w:val="-12"/>
          <w:sz w:val="24"/>
          <w:szCs w:val="24"/>
        </w:rPr>
        <w:lastRenderedPageBreak/>
        <w:t xml:space="preserve">II. </w:t>
      </w:r>
      <w:r w:rsidRPr="001204DD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TIKSLAI </w:t>
      </w:r>
    </w:p>
    <w:p w:rsidR="001204DD" w:rsidRDefault="00477E35" w:rsidP="003A0421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</w:t>
      </w:r>
      <w:r w:rsidRPr="001204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1204DD" w:rsidRPr="001204DD">
        <w:rPr>
          <w:rFonts w:ascii="Times New Roman" w:hAnsi="Times New Roman" w:cs="Times New Roman"/>
          <w:b/>
          <w:sz w:val="24"/>
          <w:szCs w:val="24"/>
        </w:rPr>
        <w:t>yokushin“ karatė teisėjų lyg</w:t>
      </w:r>
      <w:r w:rsidR="00744D00">
        <w:rPr>
          <w:rFonts w:ascii="Times New Roman" w:hAnsi="Times New Roman" w:cs="Times New Roman"/>
          <w:b/>
          <w:sz w:val="24"/>
          <w:szCs w:val="24"/>
        </w:rPr>
        <w:t>os</w:t>
      </w:r>
      <w:r w:rsidR="001204DD" w:rsidRPr="001204DD">
        <w:rPr>
          <w:rFonts w:ascii="Times New Roman" w:hAnsi="Times New Roman" w:cs="Times New Roman"/>
          <w:b/>
          <w:sz w:val="24"/>
          <w:szCs w:val="24"/>
        </w:rPr>
        <w:t xml:space="preserve"> tikslai</w:t>
      </w:r>
      <w:r w:rsidR="001204DD" w:rsidRPr="001204DD">
        <w:rPr>
          <w:rFonts w:ascii="Times New Roman" w:hAnsi="Times New Roman" w:cs="Times New Roman"/>
          <w:sz w:val="24"/>
          <w:szCs w:val="24"/>
        </w:rPr>
        <w:t xml:space="preserve"> – kelti teisėjavimo lygį, paskatinti karatė bendruomenę aktyviau dalyvauti federacijos veikloje. Sukurti teisėjų bei teisėjavimo mokyklą, siekiant įgyti teisę atstovauti Lietuvai tarptautiniu lygmeniu. </w:t>
      </w:r>
    </w:p>
    <w:p w:rsidR="00114371" w:rsidRDefault="00114371" w:rsidP="001204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33A" w:rsidRDefault="0000233A" w:rsidP="00114371">
      <w:pPr>
        <w:tabs>
          <w:tab w:val="left" w:pos="851"/>
        </w:tabs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114371" w:rsidRPr="00363F34" w:rsidRDefault="00114371" w:rsidP="00002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F34">
        <w:rPr>
          <w:rFonts w:ascii="Times New Roman" w:hAnsi="Times New Roman" w:cs="Times New Roman"/>
          <w:b/>
          <w:spacing w:val="-12"/>
          <w:sz w:val="24"/>
          <w:szCs w:val="24"/>
        </w:rPr>
        <w:t>II</w:t>
      </w:r>
      <w:r w:rsidR="0000233A">
        <w:rPr>
          <w:rFonts w:ascii="Times New Roman" w:hAnsi="Times New Roman" w:cs="Times New Roman"/>
          <w:b/>
          <w:spacing w:val="-12"/>
          <w:sz w:val="24"/>
          <w:szCs w:val="24"/>
        </w:rPr>
        <w:t>I</w:t>
      </w:r>
      <w:r w:rsidRPr="00363F34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. </w:t>
      </w:r>
      <w:r w:rsidRPr="004F1712">
        <w:rPr>
          <w:rFonts w:ascii="Times New Roman" w:hAnsi="Times New Roman" w:cs="Times New Roman"/>
          <w:b/>
          <w:sz w:val="24"/>
          <w:szCs w:val="24"/>
        </w:rPr>
        <w:t>KYOKUSHIN KARATĖ TEISĖJŲ LYGOS</w:t>
      </w:r>
      <w:r w:rsidRPr="00363F34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STRUKTŪRA</w:t>
      </w:r>
    </w:p>
    <w:p w:rsidR="00114371" w:rsidRDefault="00096AAF" w:rsidP="00114371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14371">
        <w:rPr>
          <w:rFonts w:ascii="Times New Roman" w:hAnsi="Times New Roman" w:cs="Times New Roman"/>
          <w:sz w:val="24"/>
          <w:szCs w:val="24"/>
        </w:rPr>
        <w:t xml:space="preserve">KKTL </w:t>
      </w:r>
      <w:r w:rsidR="00477E35">
        <w:rPr>
          <w:rFonts w:ascii="Times New Roman" w:eastAsia="Calibri" w:hAnsi="Times New Roman" w:cs="Times New Roman"/>
          <w:spacing w:val="-12"/>
          <w:sz w:val="24"/>
          <w:szCs w:val="24"/>
        </w:rPr>
        <w:t>komitetas</w:t>
      </w:r>
      <w:r w:rsidR="00114371" w:rsidRPr="002C29B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114371">
        <w:rPr>
          <w:rFonts w:ascii="Times New Roman" w:hAnsi="Times New Roman" w:cs="Times New Roman"/>
          <w:spacing w:val="-12"/>
          <w:sz w:val="24"/>
          <w:szCs w:val="24"/>
        </w:rPr>
        <w:t xml:space="preserve">yra: </w:t>
      </w:r>
      <w:r w:rsidR="00114371">
        <w:rPr>
          <w:rFonts w:ascii="Times New Roman" w:hAnsi="Times New Roman" w:cs="Times New Roman"/>
          <w:sz w:val="24"/>
          <w:szCs w:val="24"/>
        </w:rPr>
        <w:t>pirmininkas ir 4 nariai.</w:t>
      </w:r>
    </w:p>
    <w:p w:rsidR="00114371" w:rsidRPr="00363F34" w:rsidRDefault="00096AAF" w:rsidP="00096AAF"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14371" w:rsidRPr="00363F34">
        <w:rPr>
          <w:rFonts w:ascii="Times New Roman" w:hAnsi="Times New Roman" w:cs="Times New Roman"/>
          <w:sz w:val="24"/>
          <w:szCs w:val="24"/>
        </w:rPr>
        <w:t xml:space="preserve">KKTL </w:t>
      </w:r>
      <w:r w:rsidR="00114371" w:rsidRPr="00363F34">
        <w:rPr>
          <w:rFonts w:ascii="Times New Roman" w:hAnsi="Times New Roman"/>
          <w:sz w:val="24"/>
          <w:szCs w:val="24"/>
        </w:rPr>
        <w:t>pirmin</w:t>
      </w:r>
      <w:r w:rsidR="00114371">
        <w:rPr>
          <w:rFonts w:ascii="Times New Roman" w:hAnsi="Times New Roman"/>
          <w:sz w:val="24"/>
          <w:szCs w:val="24"/>
        </w:rPr>
        <w:t>inkas skiriamas LKKF</w:t>
      </w:r>
      <w:r>
        <w:rPr>
          <w:rFonts w:ascii="Times New Roman" w:hAnsi="Times New Roman"/>
          <w:sz w:val="24"/>
          <w:szCs w:val="24"/>
        </w:rPr>
        <w:t xml:space="preserve"> prezidiumo 4 metų laikotarpiui</w:t>
      </w:r>
      <w:r w:rsidR="00D44B39">
        <w:rPr>
          <w:rFonts w:ascii="Times New Roman" w:hAnsi="Times New Roman"/>
          <w:sz w:val="24"/>
          <w:szCs w:val="24"/>
        </w:rPr>
        <w:t>, kuris po metų gali būti</w:t>
      </w:r>
      <w:r>
        <w:rPr>
          <w:rFonts w:ascii="Times New Roman" w:hAnsi="Times New Roman"/>
          <w:sz w:val="24"/>
          <w:szCs w:val="24"/>
        </w:rPr>
        <w:t xml:space="preserve"> rotuojamas.</w:t>
      </w:r>
    </w:p>
    <w:p w:rsidR="00114371" w:rsidRPr="00D44B39" w:rsidRDefault="00096AAF" w:rsidP="00114371"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14371" w:rsidRPr="00363F34">
        <w:rPr>
          <w:rFonts w:ascii="Times New Roman" w:hAnsi="Times New Roman" w:cs="Times New Roman"/>
          <w:sz w:val="24"/>
          <w:szCs w:val="24"/>
        </w:rPr>
        <w:t>KKTL</w:t>
      </w:r>
      <w:r w:rsidR="00114371">
        <w:rPr>
          <w:rFonts w:ascii="Times New Roman" w:hAnsi="Times New Roman" w:cs="Times New Roman"/>
          <w:sz w:val="24"/>
          <w:szCs w:val="24"/>
        </w:rPr>
        <w:t xml:space="preserve"> nariai skiriami </w:t>
      </w:r>
      <w:r w:rsidR="00114371">
        <w:rPr>
          <w:rFonts w:ascii="Times New Roman" w:hAnsi="Times New Roman"/>
          <w:sz w:val="24"/>
          <w:szCs w:val="24"/>
        </w:rPr>
        <w:t xml:space="preserve">4 metų laikotarpiui, kuriuos </w:t>
      </w:r>
      <w:r>
        <w:rPr>
          <w:rFonts w:ascii="Times New Roman" w:hAnsi="Times New Roman"/>
          <w:sz w:val="24"/>
          <w:szCs w:val="24"/>
        </w:rPr>
        <w:t>L</w:t>
      </w:r>
      <w:r w:rsidR="00114371" w:rsidRPr="00363F34">
        <w:rPr>
          <w:rFonts w:ascii="Times New Roman" w:hAnsi="Times New Roman" w:cs="Times New Roman"/>
          <w:sz w:val="24"/>
          <w:szCs w:val="24"/>
        </w:rPr>
        <w:t xml:space="preserve">KKTL </w:t>
      </w:r>
      <w:r w:rsidR="00114371" w:rsidRPr="00363F34">
        <w:rPr>
          <w:rFonts w:ascii="Times New Roman" w:hAnsi="Times New Roman"/>
          <w:sz w:val="24"/>
          <w:szCs w:val="24"/>
        </w:rPr>
        <w:t>pirmin</w:t>
      </w:r>
      <w:r w:rsidR="00114371">
        <w:rPr>
          <w:rFonts w:ascii="Times New Roman" w:hAnsi="Times New Roman"/>
          <w:sz w:val="24"/>
          <w:szCs w:val="24"/>
        </w:rPr>
        <w:t xml:space="preserve">inko </w:t>
      </w:r>
      <w:r w:rsidR="00114371" w:rsidRPr="001204DD">
        <w:rPr>
          <w:rFonts w:ascii="Times New Roman" w:hAnsi="Times New Roman"/>
          <w:sz w:val="24"/>
          <w:szCs w:val="24"/>
        </w:rPr>
        <w:t>siūlymu patvirtina LKKF prezidiumas</w:t>
      </w:r>
      <w:r>
        <w:rPr>
          <w:rFonts w:ascii="Times New Roman" w:hAnsi="Times New Roman"/>
          <w:sz w:val="24"/>
          <w:szCs w:val="24"/>
        </w:rPr>
        <w:t>.</w:t>
      </w:r>
    </w:p>
    <w:p w:rsidR="00D44B39" w:rsidRPr="00363F34" w:rsidRDefault="0078484F" w:rsidP="00114371"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63F34">
        <w:rPr>
          <w:rFonts w:ascii="Times New Roman" w:hAnsi="Times New Roman" w:cs="Times New Roman"/>
          <w:sz w:val="24"/>
          <w:szCs w:val="24"/>
        </w:rPr>
        <w:t>KKTL</w:t>
      </w:r>
      <w:r w:rsidR="00375287">
        <w:rPr>
          <w:rFonts w:ascii="Times New Roman" w:hAnsi="Times New Roman" w:cs="Times New Roman"/>
          <w:sz w:val="24"/>
          <w:szCs w:val="24"/>
        </w:rPr>
        <w:t xml:space="preserve"> nario pakeitimas svarstomas teisėjų komiteto ei</w:t>
      </w:r>
      <w:r w:rsidR="00B67A17">
        <w:rPr>
          <w:rFonts w:ascii="Times New Roman" w:hAnsi="Times New Roman" w:cs="Times New Roman"/>
          <w:sz w:val="24"/>
          <w:szCs w:val="24"/>
        </w:rPr>
        <w:t>liniame ar neeiliniame posėdyje, kuriame turi dalyvauti daugiau nei 2/3 visų komiteto narių.</w:t>
      </w:r>
      <w:r w:rsidR="0037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12" w:rsidRDefault="004F1712" w:rsidP="001204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712" w:rsidRPr="004F1712" w:rsidRDefault="004F1712" w:rsidP="004F1712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12">
        <w:rPr>
          <w:rFonts w:ascii="Times New Roman" w:hAnsi="Times New Roman" w:cs="Times New Roman"/>
          <w:b/>
          <w:sz w:val="24"/>
          <w:szCs w:val="24"/>
        </w:rPr>
        <w:t>KYOKUSHIN KARATĖ TEISĖJŲ LYGOS</w:t>
      </w:r>
      <w:r w:rsidRPr="004F1712">
        <w:rPr>
          <w:rFonts w:ascii="Times New Roman" w:hAnsi="Times New Roman"/>
          <w:b/>
          <w:sz w:val="24"/>
          <w:szCs w:val="24"/>
        </w:rPr>
        <w:t xml:space="preserve"> TEISĖJŲ </w:t>
      </w:r>
      <w:r w:rsidR="00B67A17">
        <w:rPr>
          <w:rFonts w:ascii="Times New Roman" w:hAnsi="Times New Roman" w:cs="Times New Roman"/>
          <w:b/>
          <w:spacing w:val="-12"/>
          <w:sz w:val="24"/>
          <w:szCs w:val="24"/>
        </w:rPr>
        <w:t>KOMITETO</w:t>
      </w:r>
      <w:r w:rsidR="00071DD4" w:rsidRPr="004F1712">
        <w:rPr>
          <w:rFonts w:ascii="Times New Roman" w:hAnsi="Times New Roman"/>
          <w:b/>
          <w:sz w:val="24"/>
          <w:szCs w:val="24"/>
        </w:rPr>
        <w:t xml:space="preserve"> </w:t>
      </w:r>
    </w:p>
    <w:p w:rsidR="004F1712" w:rsidRPr="00B444DD" w:rsidRDefault="004F1712" w:rsidP="004F1712">
      <w:pPr>
        <w:pStyle w:val="ListParagraph"/>
        <w:tabs>
          <w:tab w:val="left" w:pos="851"/>
        </w:tabs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TEISĖS IR </w:t>
      </w:r>
      <w:r w:rsidRPr="00B444DD">
        <w:rPr>
          <w:rFonts w:ascii="Times New Roman" w:hAnsi="Times New Roman"/>
          <w:b/>
          <w:sz w:val="24"/>
          <w:szCs w:val="24"/>
        </w:rPr>
        <w:t>PAREIGOS</w:t>
      </w:r>
    </w:p>
    <w:p w:rsidR="004F1712" w:rsidRDefault="004F1712" w:rsidP="004F1712">
      <w:pPr>
        <w:pStyle w:val="ListParagraph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</w:rPr>
      </w:pPr>
    </w:p>
    <w:p w:rsidR="004F1712" w:rsidRDefault="00B67A17" w:rsidP="004F1712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218E1" w:rsidRPr="00363F34">
        <w:rPr>
          <w:rFonts w:ascii="Times New Roman" w:hAnsi="Times New Roman" w:cs="Times New Roman"/>
          <w:sz w:val="24"/>
          <w:szCs w:val="24"/>
        </w:rPr>
        <w:t>KKTL</w:t>
      </w:r>
      <w:r w:rsidR="004F1712" w:rsidRPr="008466B5">
        <w:rPr>
          <w:rFonts w:ascii="Times New Roman" w:hAnsi="Times New Roman" w:cs="Times New Roman"/>
          <w:sz w:val="24"/>
          <w:szCs w:val="24"/>
        </w:rPr>
        <w:t xml:space="preserve"> nariai pasiskirstę funkcijomis kuruoja lygos veiklą</w:t>
      </w:r>
      <w:r w:rsidR="004F1712">
        <w:rPr>
          <w:rFonts w:ascii="Times New Roman" w:hAnsi="Times New Roman" w:cs="Times New Roman"/>
          <w:sz w:val="24"/>
          <w:szCs w:val="24"/>
        </w:rPr>
        <w:t>.</w:t>
      </w:r>
    </w:p>
    <w:p w:rsidR="004F1712" w:rsidRDefault="004F1712" w:rsidP="004F1712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466B5">
        <w:rPr>
          <w:rFonts w:ascii="Times New Roman" w:hAnsi="Times New Roman" w:cs="Times New Roman"/>
          <w:sz w:val="24"/>
          <w:szCs w:val="24"/>
        </w:rPr>
        <w:t xml:space="preserve">enka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8466B5">
        <w:rPr>
          <w:rFonts w:ascii="Times New Roman" w:hAnsi="Times New Roman" w:cs="Times New Roman"/>
          <w:sz w:val="24"/>
          <w:szCs w:val="24"/>
        </w:rPr>
        <w:t xml:space="preserve"> sistemina</w:t>
      </w:r>
      <w:r w:rsidRPr="001C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duomeni</w:t>
      </w:r>
      <w:r w:rsidRPr="008466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apie lygoje dalyvaujančius asmenis.</w:t>
      </w:r>
    </w:p>
    <w:p w:rsidR="004F1712" w:rsidRDefault="004F1712" w:rsidP="003E0375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466B5">
        <w:rPr>
          <w:rFonts w:ascii="Times New Roman" w:hAnsi="Times New Roman" w:cs="Times New Roman"/>
          <w:sz w:val="24"/>
          <w:szCs w:val="24"/>
        </w:rPr>
        <w:t>rganizuoja mokymus</w:t>
      </w:r>
      <w:r w:rsidR="00951F44">
        <w:rPr>
          <w:rFonts w:ascii="Times New Roman" w:hAnsi="Times New Roman" w:cs="Times New Roman"/>
          <w:sz w:val="24"/>
          <w:szCs w:val="24"/>
        </w:rPr>
        <w:t xml:space="preserve"> (seminarus)</w:t>
      </w:r>
      <w:r w:rsidRPr="008466B5">
        <w:rPr>
          <w:rFonts w:ascii="Times New Roman" w:hAnsi="Times New Roman" w:cs="Times New Roman"/>
          <w:sz w:val="24"/>
          <w:szCs w:val="24"/>
        </w:rPr>
        <w:t xml:space="preserve">, rengia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8466B5">
        <w:rPr>
          <w:rFonts w:ascii="Times New Roman" w:hAnsi="Times New Roman" w:cs="Times New Roman"/>
          <w:sz w:val="24"/>
          <w:szCs w:val="24"/>
        </w:rPr>
        <w:t xml:space="preserve"> organizuoja </w:t>
      </w:r>
      <w:r>
        <w:rPr>
          <w:rFonts w:ascii="Times New Roman" w:hAnsi="Times New Roman" w:cs="Times New Roman"/>
          <w:sz w:val="24"/>
          <w:szCs w:val="24"/>
        </w:rPr>
        <w:t>išankstinę</w:t>
      </w:r>
      <w:r w:rsidRPr="008466B5">
        <w:rPr>
          <w:rFonts w:ascii="Times New Roman" w:hAnsi="Times New Roman" w:cs="Times New Roman"/>
          <w:sz w:val="24"/>
          <w:szCs w:val="24"/>
        </w:rPr>
        <w:t xml:space="preserve"> teisėjų registraciją, teisėjų komandų paskirstymą, 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66B5">
        <w:rPr>
          <w:rFonts w:ascii="Times New Roman" w:hAnsi="Times New Roman" w:cs="Times New Roman"/>
          <w:sz w:val="24"/>
          <w:szCs w:val="24"/>
        </w:rPr>
        <w:t>mi vyresniųjų paskirstymą, pagal iš anksto numatytą renginių kalendorių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712" w:rsidRDefault="004F1712" w:rsidP="003E0375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466B5">
        <w:rPr>
          <w:rFonts w:ascii="Times New Roman" w:hAnsi="Times New Roman" w:cs="Times New Roman"/>
          <w:sz w:val="24"/>
          <w:szCs w:val="24"/>
        </w:rPr>
        <w:t>engia metodinę medžiagą, rengia testavimo, anketavimo, vertinimo modelius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6B5">
        <w:rPr>
          <w:rFonts w:ascii="Times New Roman" w:hAnsi="Times New Roman" w:cs="Times New Roman"/>
          <w:sz w:val="24"/>
          <w:szCs w:val="24"/>
        </w:rPr>
        <w:t xml:space="preserve"> būdus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8466B5">
        <w:rPr>
          <w:rFonts w:ascii="Times New Roman" w:hAnsi="Times New Roman" w:cs="Times New Roman"/>
          <w:sz w:val="24"/>
          <w:szCs w:val="24"/>
        </w:rPr>
        <w:t>metodus.</w:t>
      </w:r>
    </w:p>
    <w:p w:rsidR="004F1712" w:rsidRDefault="004F1712" w:rsidP="003E0375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 teisę suteikti ir atimti atitinkamą teisėjo kvalifikaciją, šalinti lygos veikloje nedalyvaujančius teisėjus, rengti teisėjų atestacijas, atstatant prarastą ar sustabdytą teisėjavimo kategoriją. </w:t>
      </w:r>
    </w:p>
    <w:p w:rsidR="004F1712" w:rsidRDefault="004F1712" w:rsidP="004F1712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rekomendacijas pretenduojant į tarptautinės kategorijos teisėjų statusą.</w:t>
      </w:r>
    </w:p>
    <w:p w:rsidR="004F1712" w:rsidRDefault="004F1712" w:rsidP="001204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16B" w:rsidRPr="004F1712" w:rsidRDefault="004F1712" w:rsidP="004F1712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712">
        <w:rPr>
          <w:rFonts w:ascii="Times New Roman" w:hAnsi="Times New Roman" w:cs="Times New Roman"/>
          <w:b/>
          <w:sz w:val="24"/>
          <w:szCs w:val="24"/>
        </w:rPr>
        <w:t>KYOKUSHIN</w:t>
      </w:r>
      <w:r w:rsidR="0042716B" w:rsidRPr="004F1712">
        <w:rPr>
          <w:rFonts w:ascii="Times New Roman" w:hAnsi="Times New Roman" w:cs="Times New Roman"/>
          <w:b/>
          <w:sz w:val="24"/>
          <w:szCs w:val="24"/>
        </w:rPr>
        <w:t xml:space="preserve"> KARATĖ TEISĖJŲ LYGOS TAISYKLĖS</w:t>
      </w:r>
    </w:p>
    <w:p w:rsidR="004F1712" w:rsidRPr="004F1712" w:rsidRDefault="004F1712" w:rsidP="004F171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712" w:rsidRDefault="004F1712" w:rsidP="003A0421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712">
        <w:rPr>
          <w:rFonts w:ascii="Times New Roman" w:hAnsi="Times New Roman" w:cs="Times New Roman"/>
          <w:sz w:val="24"/>
          <w:szCs w:val="24"/>
        </w:rPr>
        <w:t xml:space="preserve">Atitinkamos kategorijos teisėjai ir (arba) praktikantai, užpildę anketą, automatiškai patenka į duomenų banką, kuriame yra sugrupuojami pagal anksčiau išvardintas kategorijas. Bendra teisėjų registracija vykdoma per „Kyokushin“ IS sistemos prieigas, kurias valdo klubų vadovai, atskiroje skiltyje </w:t>
      </w:r>
      <w:r w:rsidRPr="004F1712">
        <w:rPr>
          <w:rFonts w:ascii="Times New Roman" w:hAnsi="Times New Roman" w:cs="Times New Roman"/>
          <w:i/>
          <w:sz w:val="24"/>
          <w:szCs w:val="24"/>
        </w:rPr>
        <w:t>„Kyokushin“ karatė teisėjų lyga</w:t>
      </w:r>
      <w:r w:rsidRPr="004F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712" w:rsidRDefault="004F1712" w:rsidP="003A0421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712">
        <w:rPr>
          <w:rFonts w:ascii="Times New Roman" w:hAnsi="Times New Roman" w:cs="Times New Roman"/>
          <w:sz w:val="24"/>
          <w:szCs w:val="24"/>
        </w:rPr>
        <w:t xml:space="preserve">Surinkti duomenys dorojami ir skirstomi į grupes. Duomenų pateikimas yra asmens, pateikusio duomenis, įsipareigojimas dalyvauti LKKF organizuojamose oficialiose varžybose, kurių tvarkaraštis sudaromas kiekvienų metų pradžioje. </w:t>
      </w:r>
    </w:p>
    <w:p w:rsidR="004F1712" w:rsidRDefault="004F1712" w:rsidP="003A0421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712">
        <w:rPr>
          <w:rFonts w:ascii="Times New Roman" w:hAnsi="Times New Roman" w:cs="Times New Roman"/>
          <w:sz w:val="24"/>
          <w:szCs w:val="24"/>
        </w:rPr>
        <w:t xml:space="preserve">Likus dviem savaitėms iki suplanuoto renginio, remiantis domenų banko turima informacija, sudaromos kviečiamų į varžybas teisėjų komandos. Pranešimas apie tai, kad asmuo yra įtrauktas į teisėjų komandą, automatiškai išsiunčiamas elektroniniu paštu adresatų nurodytais pašto adresais. Per 3 darbo dienas asmuo, gavęs pranešimą, privalo atsakyti, pranešdamas apie savo </w:t>
      </w:r>
      <w:r w:rsidRPr="004F1712">
        <w:rPr>
          <w:rFonts w:ascii="Times New Roman" w:hAnsi="Times New Roman" w:cs="Times New Roman"/>
          <w:sz w:val="24"/>
          <w:szCs w:val="24"/>
        </w:rPr>
        <w:lastRenderedPageBreak/>
        <w:t xml:space="preserve">dalyvavimą ar nedalyvavimą. Atsisakius dalyvauti be pateisinamos priežasties, informacija įtraukiama į bendrą asmens teisėjavimo statistiką. </w:t>
      </w:r>
    </w:p>
    <w:p w:rsidR="004F1712" w:rsidRPr="004F1712" w:rsidRDefault="004F1712" w:rsidP="003A0421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712">
        <w:rPr>
          <w:rFonts w:ascii="Times New Roman" w:hAnsi="Times New Roman" w:cs="Times New Roman"/>
          <w:sz w:val="24"/>
          <w:szCs w:val="24"/>
        </w:rPr>
        <w:t xml:space="preserve">Dalyvavimas teisėjų lygoje yra </w:t>
      </w:r>
      <w:r w:rsidR="0026092A">
        <w:rPr>
          <w:rFonts w:ascii="Times New Roman" w:hAnsi="Times New Roman" w:cs="Times New Roman"/>
          <w:sz w:val="24"/>
          <w:szCs w:val="24"/>
        </w:rPr>
        <w:t>vienas iš kriterijų</w:t>
      </w:r>
      <w:r w:rsidRPr="004F1712">
        <w:rPr>
          <w:rFonts w:ascii="Times New Roman" w:hAnsi="Times New Roman" w:cs="Times New Roman"/>
          <w:sz w:val="24"/>
          <w:szCs w:val="24"/>
        </w:rPr>
        <w:t xml:space="preserve"> laikant kvalifikacinius egzaminus dėl aukštesniųjų diržų (pradedant nuo 2 kyu)</w:t>
      </w:r>
      <w:r w:rsidR="00D03F1E">
        <w:rPr>
          <w:rFonts w:ascii="Times New Roman" w:hAnsi="Times New Roman" w:cs="Times New Roman"/>
          <w:sz w:val="24"/>
          <w:szCs w:val="24"/>
        </w:rPr>
        <w:t>.</w:t>
      </w:r>
      <w:r w:rsidRPr="004F1712">
        <w:rPr>
          <w:rFonts w:ascii="Times New Roman" w:hAnsi="Times New Roman" w:cs="Times New Roman"/>
          <w:sz w:val="24"/>
          <w:szCs w:val="24"/>
        </w:rPr>
        <w:t xml:space="preserve"> </w:t>
      </w:r>
      <w:r w:rsidR="00D95C41">
        <w:rPr>
          <w:rFonts w:ascii="Times New Roman" w:hAnsi="Times New Roman" w:cs="Times New Roman"/>
          <w:sz w:val="24"/>
          <w:szCs w:val="24"/>
        </w:rPr>
        <w:t xml:space="preserve">Informacija apie asmens nedalyvavimą </w:t>
      </w:r>
      <w:r w:rsidR="00D03F1E">
        <w:rPr>
          <w:rFonts w:ascii="Times New Roman" w:hAnsi="Times New Roman" w:cs="Times New Roman"/>
          <w:sz w:val="24"/>
          <w:szCs w:val="24"/>
        </w:rPr>
        <w:t>T</w:t>
      </w:r>
      <w:r w:rsidRPr="004F1712">
        <w:rPr>
          <w:rFonts w:ascii="Times New Roman" w:hAnsi="Times New Roman" w:cs="Times New Roman"/>
          <w:sz w:val="24"/>
          <w:szCs w:val="24"/>
        </w:rPr>
        <w:t>eisėjų lygoje</w:t>
      </w:r>
      <w:r w:rsidR="00D95C41">
        <w:rPr>
          <w:rFonts w:ascii="Times New Roman" w:hAnsi="Times New Roman" w:cs="Times New Roman"/>
          <w:sz w:val="24"/>
          <w:szCs w:val="24"/>
        </w:rPr>
        <w:t xml:space="preserve"> tei</w:t>
      </w:r>
      <w:r w:rsidR="004D04D8">
        <w:rPr>
          <w:rFonts w:ascii="Times New Roman" w:hAnsi="Times New Roman" w:cs="Times New Roman"/>
          <w:sz w:val="24"/>
          <w:szCs w:val="24"/>
        </w:rPr>
        <w:t>kiama Egzaminų laikymo komitetui</w:t>
      </w:r>
      <w:r w:rsidR="00D95C41">
        <w:rPr>
          <w:rFonts w:ascii="Times New Roman" w:hAnsi="Times New Roman" w:cs="Times New Roman"/>
          <w:sz w:val="24"/>
          <w:szCs w:val="24"/>
        </w:rPr>
        <w:t xml:space="preserve">, kurio kompetencijoje yra sprendimo priėmimas dėl asmens tinkamumo laikyti </w:t>
      </w:r>
      <w:r w:rsidRPr="004F1712">
        <w:rPr>
          <w:rFonts w:ascii="Times New Roman" w:hAnsi="Times New Roman" w:cs="Times New Roman"/>
          <w:sz w:val="24"/>
          <w:szCs w:val="24"/>
        </w:rPr>
        <w:t>aukštesn</w:t>
      </w:r>
      <w:r w:rsidR="00D95C41">
        <w:rPr>
          <w:rFonts w:ascii="Times New Roman" w:hAnsi="Times New Roman" w:cs="Times New Roman"/>
          <w:sz w:val="24"/>
          <w:szCs w:val="24"/>
        </w:rPr>
        <w:t>ės kvalifikacijos</w:t>
      </w:r>
      <w:r w:rsidRPr="004F1712">
        <w:rPr>
          <w:rFonts w:ascii="Times New Roman" w:hAnsi="Times New Roman" w:cs="Times New Roman"/>
          <w:sz w:val="24"/>
          <w:szCs w:val="24"/>
        </w:rPr>
        <w:t xml:space="preserve"> dirž</w:t>
      </w:r>
      <w:r w:rsidR="00D95C41">
        <w:rPr>
          <w:rFonts w:ascii="Times New Roman" w:hAnsi="Times New Roman" w:cs="Times New Roman"/>
          <w:sz w:val="24"/>
          <w:szCs w:val="24"/>
        </w:rPr>
        <w:t>us.</w:t>
      </w:r>
      <w:r w:rsidRPr="004F1712">
        <w:rPr>
          <w:rFonts w:ascii="Times New Roman" w:eastAsia="Times New Roman" w:hAnsi="Times New Roman" w:cs="Times New Roman"/>
          <w:sz w:val="24"/>
          <w:szCs w:val="24"/>
        </w:rPr>
        <w:t xml:space="preserve"> Asmuo siekiantis išlaikyti aukštesnius diržus (pradedant nuo 2 </w:t>
      </w:r>
      <w:proofErr w:type="spellStart"/>
      <w:r w:rsidRPr="004F1712">
        <w:rPr>
          <w:rFonts w:ascii="Times New Roman" w:eastAsia="Times New Roman" w:hAnsi="Times New Roman" w:cs="Times New Roman"/>
          <w:sz w:val="24"/>
          <w:szCs w:val="24"/>
        </w:rPr>
        <w:t>kyu</w:t>
      </w:r>
      <w:proofErr w:type="spellEnd"/>
      <w:r w:rsidRPr="004F171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4163">
        <w:rPr>
          <w:rFonts w:ascii="Times New Roman" w:eastAsia="Times New Roman" w:hAnsi="Times New Roman" w:cs="Times New Roman"/>
          <w:sz w:val="24"/>
          <w:szCs w:val="24"/>
        </w:rPr>
        <w:t xml:space="preserve">bei dalyvauti teisėjų lygos veikloje </w:t>
      </w:r>
      <w:r w:rsidRPr="004F1712">
        <w:rPr>
          <w:rFonts w:ascii="Times New Roman" w:eastAsia="Times New Roman" w:hAnsi="Times New Roman" w:cs="Times New Roman"/>
          <w:sz w:val="24"/>
          <w:szCs w:val="24"/>
        </w:rPr>
        <w:t>turi atitikti šiuos kriterijus:</w:t>
      </w:r>
      <w:r w:rsidR="00924163">
        <w:rPr>
          <w:rFonts w:ascii="Times New Roman" w:eastAsia="Times New Roman" w:hAnsi="Times New Roman" w:cs="Times New Roman"/>
          <w:sz w:val="24"/>
          <w:szCs w:val="24"/>
        </w:rPr>
        <w:t xml:space="preserve"> kultivuoti „</w:t>
      </w:r>
      <w:proofErr w:type="spellStart"/>
      <w:r w:rsidR="00924163">
        <w:rPr>
          <w:rFonts w:ascii="Times New Roman" w:eastAsia="Times New Roman" w:hAnsi="Times New Roman" w:cs="Times New Roman"/>
          <w:sz w:val="24"/>
          <w:szCs w:val="24"/>
        </w:rPr>
        <w:t>Kyokushin</w:t>
      </w:r>
      <w:proofErr w:type="spellEnd"/>
      <w:r w:rsidR="00924163">
        <w:rPr>
          <w:rFonts w:ascii="Times New Roman" w:eastAsia="Times New Roman" w:hAnsi="Times New Roman" w:cs="Times New Roman"/>
          <w:sz w:val="24"/>
          <w:szCs w:val="24"/>
        </w:rPr>
        <w:t>“ karate,</w:t>
      </w:r>
      <w:r w:rsidRPr="004F1712">
        <w:rPr>
          <w:rFonts w:ascii="Times New Roman" w:eastAsia="Times New Roman" w:hAnsi="Times New Roman" w:cs="Times New Roman"/>
          <w:sz w:val="24"/>
          <w:szCs w:val="24"/>
        </w:rPr>
        <w:t xml:space="preserve"> turi turėti 18 metų; turi turėti teisėjavimo stažą nemažiau kaip 1 metus (C kategorijos reikalavimas), gauti teigiamą 2 varžybų, kuriuose teisėjavo įvertinimą; </w:t>
      </w:r>
      <w:r w:rsidR="00D03F1E">
        <w:rPr>
          <w:rFonts w:ascii="Times New Roman" w:eastAsia="Times New Roman" w:hAnsi="Times New Roman" w:cs="Times New Roman"/>
          <w:sz w:val="24"/>
          <w:szCs w:val="24"/>
        </w:rPr>
        <w:t>turi dal</w:t>
      </w:r>
      <w:r w:rsidRPr="004F1712">
        <w:rPr>
          <w:rFonts w:ascii="Times New Roman" w:eastAsia="Times New Roman" w:hAnsi="Times New Roman" w:cs="Times New Roman"/>
          <w:sz w:val="24"/>
          <w:szCs w:val="24"/>
        </w:rPr>
        <w:t>yva</w:t>
      </w:r>
      <w:r w:rsidR="00D03F1E">
        <w:rPr>
          <w:rFonts w:ascii="Times New Roman" w:eastAsia="Times New Roman" w:hAnsi="Times New Roman" w:cs="Times New Roman"/>
          <w:sz w:val="24"/>
          <w:szCs w:val="24"/>
        </w:rPr>
        <w:t>uti</w:t>
      </w:r>
      <w:r w:rsidRPr="004F1712">
        <w:rPr>
          <w:rFonts w:ascii="Times New Roman" w:eastAsia="Times New Roman" w:hAnsi="Times New Roman" w:cs="Times New Roman"/>
          <w:sz w:val="24"/>
          <w:szCs w:val="24"/>
        </w:rPr>
        <w:t xml:space="preserve"> visuose teisėjų seminaruose. Išimtis gali būti padaryta Lietuvos jaunių bei suaugusiųjų rinktinių nariams bei kandidatams pritarus Lietuvos teisėjų komitetui. </w:t>
      </w:r>
    </w:p>
    <w:p w:rsidR="004F1712" w:rsidRDefault="004F1712" w:rsidP="003A0421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712">
        <w:rPr>
          <w:rFonts w:ascii="Times New Roman" w:eastAsia="Times New Roman" w:hAnsi="Times New Roman" w:cs="Times New Roman"/>
          <w:sz w:val="24"/>
          <w:szCs w:val="24"/>
        </w:rPr>
        <w:t>Asmenis iki 18 metų, siekiant gauti aukštesnio diržo kvalifikaciją (pradedant nuo 2 kyu), privalo dalyva</w:t>
      </w:r>
      <w:r w:rsidR="00D03F1E">
        <w:rPr>
          <w:rFonts w:ascii="Times New Roman" w:eastAsia="Times New Roman" w:hAnsi="Times New Roman" w:cs="Times New Roman"/>
          <w:sz w:val="24"/>
          <w:szCs w:val="24"/>
        </w:rPr>
        <w:t>uti rengiamuose mokymuose, kurių</w:t>
      </w:r>
      <w:r w:rsidRPr="004F1712">
        <w:rPr>
          <w:rFonts w:ascii="Times New Roman" w:eastAsia="Times New Roman" w:hAnsi="Times New Roman" w:cs="Times New Roman"/>
          <w:sz w:val="24"/>
          <w:szCs w:val="24"/>
        </w:rPr>
        <w:t xml:space="preserve"> metu turi išlaikyti praktinį bei teorinį egzaminą, kurį sudarytu: teisėjavimo etiką, gestai, taisykles, kovos laikų taikymas skirtingo amžiaus kovotojams, teisėjų priimamų vertinimo kriterijų žinojimas.</w:t>
      </w:r>
      <w:r w:rsidRPr="004F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12" w:rsidRPr="004F1712" w:rsidRDefault="004F1712" w:rsidP="003A0421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712">
        <w:rPr>
          <w:rFonts w:ascii="Times New Roman" w:hAnsi="Times New Roman" w:cs="Times New Roman"/>
          <w:sz w:val="24"/>
          <w:szCs w:val="24"/>
        </w:rPr>
        <w:t>Pilnamečiai bei nepilnamečiai asmenis</w:t>
      </w:r>
      <w:r w:rsidR="003378D8">
        <w:rPr>
          <w:rFonts w:ascii="Times New Roman" w:hAnsi="Times New Roman" w:cs="Times New Roman"/>
          <w:sz w:val="24"/>
          <w:szCs w:val="24"/>
        </w:rPr>
        <w:t xml:space="preserve"> (nuo 16 metų)</w:t>
      </w:r>
      <w:r w:rsidRPr="004F1712">
        <w:rPr>
          <w:rFonts w:ascii="Times New Roman" w:hAnsi="Times New Roman" w:cs="Times New Roman"/>
          <w:sz w:val="24"/>
          <w:szCs w:val="24"/>
        </w:rPr>
        <w:t xml:space="preserve"> turintys 5–2 </w:t>
      </w:r>
      <w:proofErr w:type="spellStart"/>
      <w:r w:rsidRPr="004F171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4F1712">
        <w:rPr>
          <w:rFonts w:ascii="Times New Roman" w:hAnsi="Times New Roman" w:cs="Times New Roman"/>
          <w:sz w:val="24"/>
          <w:szCs w:val="24"/>
        </w:rPr>
        <w:t xml:space="preserve">, priskiriami prie teisėjų praktikantų (C kategorija), jų dalyvavimas LKKF rengiamose varžybose yra privalomas ir atskiras kvietimas šiems asmenims nesiunčiamas. </w:t>
      </w:r>
    </w:p>
    <w:p w:rsidR="004F1712" w:rsidRPr="001E1279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279">
        <w:rPr>
          <w:rFonts w:ascii="Times New Roman" w:hAnsi="Times New Roman" w:cs="Times New Roman"/>
          <w:sz w:val="24"/>
          <w:szCs w:val="24"/>
        </w:rPr>
        <w:t xml:space="preserve">Praktikanto statusą </w:t>
      </w:r>
      <w:r>
        <w:rPr>
          <w:rFonts w:ascii="Times New Roman" w:hAnsi="Times New Roman" w:cs="Times New Roman"/>
          <w:sz w:val="24"/>
          <w:szCs w:val="24"/>
        </w:rPr>
        <w:t xml:space="preserve">(C kategoriją) </w:t>
      </w:r>
      <w:r w:rsidRPr="001E1279">
        <w:rPr>
          <w:rFonts w:ascii="Times New Roman" w:hAnsi="Times New Roman" w:cs="Times New Roman"/>
          <w:sz w:val="24"/>
          <w:szCs w:val="24"/>
        </w:rPr>
        <w:t>turintys asmenys</w:t>
      </w:r>
      <w:r>
        <w:rPr>
          <w:rFonts w:ascii="Times New Roman" w:hAnsi="Times New Roman" w:cs="Times New Roman"/>
          <w:sz w:val="24"/>
          <w:szCs w:val="24"/>
        </w:rPr>
        <w:t xml:space="preserve"> (pilnamečiai/nepilnamečiai)</w:t>
      </w:r>
      <w:r w:rsidRPr="001E1279">
        <w:rPr>
          <w:rFonts w:ascii="Times New Roman" w:hAnsi="Times New Roman" w:cs="Times New Roman"/>
          <w:sz w:val="24"/>
          <w:szCs w:val="24"/>
        </w:rPr>
        <w:t>, 3 metus dalyvaudami LKKF rengiamuose oficialiuose varžybose ir mokymuose, įgyja teisę laikyti teisėjo kvalifikacinės kategorijos egzaminą NB kategorijai įgyti (per numatytą laikotarpį turi</w:t>
      </w:r>
      <w:r w:rsidRPr="001E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F1E">
        <w:rPr>
          <w:rFonts w:ascii="Times New Roman" w:eastAsia="Times New Roman" w:hAnsi="Times New Roman" w:cs="Times New Roman"/>
          <w:sz w:val="24"/>
          <w:szCs w:val="24"/>
        </w:rPr>
        <w:t>būti dalyvavę</w:t>
      </w:r>
      <w:r w:rsidRPr="001E1279">
        <w:rPr>
          <w:rFonts w:ascii="Times New Roman" w:eastAsia="Times New Roman" w:hAnsi="Times New Roman" w:cs="Times New Roman"/>
          <w:sz w:val="24"/>
          <w:szCs w:val="24"/>
        </w:rPr>
        <w:t xml:space="preserve"> nemažiau kaip 6 varžybose, gauti teigiamą teisėjavimo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vertinimą</w:t>
      </w:r>
      <w:r w:rsidRPr="001E1279">
        <w:rPr>
          <w:rFonts w:ascii="Times New Roman" w:eastAsia="Times New Roman" w:hAnsi="Times New Roman" w:cs="Times New Roman"/>
          <w:sz w:val="24"/>
          <w:szCs w:val="24"/>
        </w:rPr>
        <w:t>, privalo mokėti visus gestus, sugebėti paaiškinti vertinimo kriterijus, žinoti komandas, ir per 3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F1E">
        <w:rPr>
          <w:rFonts w:ascii="Times New Roman" w:eastAsia="Times New Roman" w:hAnsi="Times New Roman" w:cs="Times New Roman"/>
          <w:sz w:val="24"/>
          <w:szCs w:val="24"/>
        </w:rPr>
        <w:t xml:space="preserve">tus sudalyvauti </w:t>
      </w:r>
      <w:r w:rsidRPr="001E1279">
        <w:rPr>
          <w:rFonts w:ascii="Times New Roman" w:eastAsia="Times New Roman" w:hAnsi="Times New Roman" w:cs="Times New Roman"/>
          <w:sz w:val="24"/>
          <w:szCs w:val="24"/>
        </w:rPr>
        <w:t xml:space="preserve">bent </w:t>
      </w:r>
      <w:r w:rsidR="003E0375">
        <w:rPr>
          <w:rFonts w:ascii="Times New Roman" w:eastAsia="Times New Roman" w:hAnsi="Times New Roman" w:cs="Times New Roman"/>
          <w:sz w:val="24"/>
          <w:szCs w:val="24"/>
        </w:rPr>
        <w:t>70 %</w:t>
      </w:r>
      <w:r w:rsidR="00D0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279">
        <w:rPr>
          <w:rFonts w:ascii="Times New Roman" w:eastAsia="Times New Roman" w:hAnsi="Times New Roman" w:cs="Times New Roman"/>
          <w:sz w:val="24"/>
          <w:szCs w:val="24"/>
        </w:rPr>
        <w:t>visų seminarų).</w:t>
      </w:r>
    </w:p>
    <w:p w:rsidR="004F1712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Pasibaigus 3 metų terminui asmeniui, turinčiam NB kategoriją, priklausomai nuo teisėjavimo vertinimo rezultatų, suteikiama NA kategorija. Pr</w:t>
      </w:r>
      <w:r w:rsidR="00D43373">
        <w:rPr>
          <w:rFonts w:ascii="Times New Roman" w:hAnsi="Times New Roman" w:cs="Times New Roman"/>
          <w:sz w:val="24"/>
          <w:szCs w:val="24"/>
        </w:rPr>
        <w:t xml:space="preserve">etendentas gauti NA kategoriją </w:t>
      </w:r>
      <w:r>
        <w:rPr>
          <w:rFonts w:ascii="Times New Roman" w:hAnsi="Times New Roman" w:cs="Times New Roman"/>
          <w:sz w:val="24"/>
          <w:szCs w:val="24"/>
        </w:rPr>
        <w:t xml:space="preserve">turi </w:t>
      </w:r>
      <w:r w:rsidR="00D43373">
        <w:rPr>
          <w:rFonts w:ascii="Times New Roman" w:hAnsi="Times New Roman" w:cs="Times New Roman"/>
          <w:sz w:val="24"/>
          <w:szCs w:val="24"/>
        </w:rPr>
        <w:t xml:space="preserve">būti 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>dalyv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 w:rsidR="00D43373">
        <w:rPr>
          <w:rFonts w:ascii="Times New Roman" w:eastAsia="Times New Roman" w:hAnsi="Times New Roman" w:cs="Times New Roman"/>
          <w:sz w:val="24"/>
          <w:szCs w:val="24"/>
        </w:rPr>
        <w:t>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nemažiau kaip 10 varžybose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>iš kurių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atlikti referio funkcijas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 gauti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 xml:space="preserve"> teigiamą</w:t>
      </w:r>
      <w:r w:rsidR="00D4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įvertinimą, teisingai mokėti rodyti visus gestus, sugebėti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 xml:space="preserve">  išaiškinti vertinimo kriterijus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pagalbiniams teisėjams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 xml:space="preserve"> ir juos teisingai interpretuoti,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žinoti</w:t>
      </w:r>
      <w:r w:rsidRPr="009434DF">
        <w:rPr>
          <w:rFonts w:ascii="Times New Roman" w:eastAsia="Times New Roman" w:hAnsi="Times New Roman" w:cs="Times New Roman"/>
          <w:sz w:val="24"/>
          <w:szCs w:val="24"/>
        </w:rPr>
        <w:t xml:space="preserve"> balsines komandas ir teisingai jas ištarti, sugebėti valdyti kovos eigą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712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Teisėjai, turintys NA kategoriją, </w:t>
      </w:r>
      <w:r w:rsidR="008E16C0">
        <w:rPr>
          <w:rFonts w:ascii="Times New Roman" w:hAnsi="Times New Roman" w:cs="Times New Roman"/>
          <w:sz w:val="24"/>
          <w:szCs w:val="24"/>
        </w:rPr>
        <w:t>dalyvavęs</w:t>
      </w:r>
      <w:r>
        <w:rPr>
          <w:rFonts w:ascii="Times New Roman" w:hAnsi="Times New Roman" w:cs="Times New Roman"/>
          <w:sz w:val="24"/>
          <w:szCs w:val="24"/>
        </w:rPr>
        <w:t xml:space="preserve"> tarptautiniu</w:t>
      </w:r>
      <w:r w:rsidR="008E16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E16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mokymu</w:t>
      </w:r>
      <w:r w:rsidR="008E16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E16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teisėja</w:t>
      </w:r>
      <w:r w:rsidR="008E16C0">
        <w:rPr>
          <w:rFonts w:ascii="Times New Roman" w:hAnsi="Times New Roman" w:cs="Times New Roman"/>
          <w:sz w:val="24"/>
          <w:szCs w:val="24"/>
        </w:rPr>
        <w:t>vęs tarptautinio lygio varžybos</w:t>
      </w:r>
      <w:r>
        <w:rPr>
          <w:rFonts w:ascii="Times New Roman" w:hAnsi="Times New Roman" w:cs="Times New Roman"/>
          <w:sz w:val="24"/>
          <w:szCs w:val="24"/>
        </w:rPr>
        <w:t xml:space="preserve">e įgyja teisę pretenduoti į TK kategoriją, kurią suteikia </w:t>
      </w:r>
      <w:r>
        <w:rPr>
          <w:rFonts w:ascii="Times New Roman" w:eastAsia="Times New Roman" w:hAnsi="Times New Roman" w:cs="Times New Roman"/>
          <w:sz w:val="24"/>
          <w:szCs w:val="24"/>
        </w:rPr>
        <w:t>EKO teisėjų komitetas.</w:t>
      </w:r>
    </w:p>
    <w:p w:rsidR="004F1712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Pasibaigus varžyboms, tatamio (-ių) vyresnieji (kurie kiekvienas varžybas yra rotuojami iš NA kategorijos teisėjų tarpo) įvertina visos komandos darbą dešimtbalės sistemos pagrindu (privalomas vertinimo lentelės užpildymas, popierinė arba elektroninė forma).</w:t>
      </w:r>
    </w:p>
    <w:p w:rsidR="004F1712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teisėjų darbą, dalyvauja ne tik tatamio (-ių) vyresnieji, bet ir klubų/komandų vadovai, kurie pildo teisėjų vertinimo lenteles popieriuje ar elektroniniu būdu, pažymėdami kokias klaidas jų manymu padarė vienas ar kitas teisėjas.</w:t>
      </w:r>
      <w:r w:rsidR="00C75514">
        <w:rPr>
          <w:rFonts w:ascii="Times New Roman" w:hAnsi="Times New Roman" w:cs="Times New Roman"/>
          <w:sz w:val="24"/>
          <w:szCs w:val="24"/>
        </w:rPr>
        <w:t xml:space="preserve"> Esant techninėms galimybėms teisėjų darbas bus fiksuojamas, filmuojant, filmuotos medžiagos pagrindu bus vertinami ginčijami (užprotestuoti) teisėjų sprendimai. Turima medžiaga bus naudojama ruošiant mokomąją bazę.   </w:t>
      </w:r>
    </w:p>
    <w:p w:rsidR="004F1712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Teisėjų darbo rezultatai kaupiami duomenų banke (pažymių knygelės principu už kiekvieną renginį). Pažymiais vertinamas tik turinčių teisėjo kategoriją (TK, NA, NB kategorijos) </w:t>
      </w:r>
      <w:r>
        <w:rPr>
          <w:rFonts w:ascii="Times New Roman" w:hAnsi="Times New Roman" w:cs="Times New Roman"/>
          <w:sz w:val="24"/>
          <w:szCs w:val="24"/>
        </w:rPr>
        <w:lastRenderedPageBreak/>
        <w:t>asmenų darbas. C - kategorijos teisėjų darbas vertinamas įskaityta arba neįskaityta.  Informacija apie teisėjų gautus balus, teisėjų reitingus,  skelbiama federacijos pu</w:t>
      </w:r>
      <w:r w:rsidR="00203ACE">
        <w:rPr>
          <w:rFonts w:ascii="Times New Roman" w:hAnsi="Times New Roman" w:cs="Times New Roman"/>
          <w:sz w:val="24"/>
          <w:szCs w:val="24"/>
        </w:rPr>
        <w:t xml:space="preserve">slapyje, yra viešai prieinama. </w:t>
      </w:r>
    </w:p>
    <w:p w:rsidR="004F1712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Aukščiausio lygio (reitinguotų) teisėjų dalyvavimas apmokamas padengiant važiavimo išlaidas ir skiriant maistpinigius. </w:t>
      </w:r>
    </w:p>
    <w:p w:rsidR="004F1712" w:rsidRDefault="004F1712" w:rsidP="004F1712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Seminarų lektorių darbas bei kelionės išlaidos būtu apmokamos iš LKKF bei KKTL biudžetų. </w:t>
      </w:r>
    </w:p>
    <w:p w:rsidR="004F1712" w:rsidRDefault="004F1712" w:rsidP="004F1712">
      <w:pPr>
        <w:pStyle w:val="ListParagraph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1712" w:rsidRDefault="004F1712" w:rsidP="004F1712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12">
        <w:rPr>
          <w:rFonts w:ascii="Times New Roman" w:hAnsi="Times New Roman" w:cs="Times New Roman"/>
          <w:b/>
          <w:sz w:val="24"/>
          <w:szCs w:val="24"/>
        </w:rPr>
        <w:t>TEISĖJO/PRAKTIKANTO TEISĖS</w:t>
      </w:r>
    </w:p>
    <w:p w:rsidR="004F1712" w:rsidRPr="004F1712" w:rsidRDefault="004F1712" w:rsidP="004F171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712" w:rsidRDefault="003A0421" w:rsidP="003A0421">
      <w:pPr>
        <w:pStyle w:val="ListParagraph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F1712">
        <w:rPr>
          <w:rFonts w:ascii="Times New Roman" w:hAnsi="Times New Roman" w:cs="Times New Roman"/>
          <w:sz w:val="24"/>
          <w:szCs w:val="24"/>
        </w:rPr>
        <w:t>auti tinkamo lygio mokymus</w:t>
      </w:r>
      <w:r w:rsidR="008E16C0">
        <w:rPr>
          <w:rFonts w:ascii="Times New Roman" w:hAnsi="Times New Roman" w:cs="Times New Roman"/>
          <w:sz w:val="24"/>
          <w:szCs w:val="24"/>
        </w:rPr>
        <w:t>,</w:t>
      </w:r>
      <w:r w:rsidR="004F1712">
        <w:rPr>
          <w:rFonts w:ascii="Times New Roman" w:hAnsi="Times New Roman" w:cs="Times New Roman"/>
          <w:sz w:val="24"/>
          <w:szCs w:val="24"/>
        </w:rPr>
        <w:t xml:space="preserve"> gauti mokymų sertifikatą apie atitinkamos pakopos mokymų išklausimą arbą atžymą budo pase apie išklausytą mokymų kursą, jo rezultatus.</w:t>
      </w:r>
    </w:p>
    <w:p w:rsidR="004F1712" w:rsidRDefault="003A0421" w:rsidP="004F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F1712">
        <w:rPr>
          <w:rFonts w:ascii="Times New Roman" w:hAnsi="Times New Roman" w:cs="Times New Roman"/>
          <w:sz w:val="24"/>
          <w:szCs w:val="24"/>
        </w:rPr>
        <w:t>elti kvalifikaciją n</w:t>
      </w:r>
      <w:r w:rsidR="008E16C0">
        <w:rPr>
          <w:rFonts w:ascii="Times New Roman" w:hAnsi="Times New Roman" w:cs="Times New Roman"/>
          <w:sz w:val="24"/>
          <w:szCs w:val="24"/>
        </w:rPr>
        <w:t>acionaliniu, tarptautiniu mastu.</w:t>
      </w:r>
    </w:p>
    <w:p w:rsidR="004F1712" w:rsidRDefault="003A0421" w:rsidP="004F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F1712">
        <w:rPr>
          <w:rFonts w:ascii="Times New Roman" w:hAnsi="Times New Roman" w:cs="Times New Roman"/>
          <w:sz w:val="24"/>
          <w:szCs w:val="24"/>
        </w:rPr>
        <w:t>aikyti kv</w:t>
      </w:r>
      <w:r w:rsidR="008E16C0">
        <w:rPr>
          <w:rFonts w:ascii="Times New Roman" w:hAnsi="Times New Roman" w:cs="Times New Roman"/>
          <w:sz w:val="24"/>
          <w:szCs w:val="24"/>
        </w:rPr>
        <w:t>alifikacinius diržų egzaminus.</w:t>
      </w:r>
    </w:p>
    <w:p w:rsidR="004F1712" w:rsidRDefault="003A0421" w:rsidP="004F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F1712">
        <w:rPr>
          <w:rFonts w:ascii="Times New Roman" w:hAnsi="Times New Roman" w:cs="Times New Roman"/>
          <w:sz w:val="24"/>
          <w:szCs w:val="24"/>
        </w:rPr>
        <w:t>auti maitinimą renginio metu.</w:t>
      </w:r>
    </w:p>
    <w:p w:rsidR="004F1712" w:rsidRDefault="003A0421" w:rsidP="003A0421">
      <w:pPr>
        <w:pStyle w:val="ListParagraph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1712">
        <w:rPr>
          <w:rFonts w:ascii="Times New Roman" w:hAnsi="Times New Roman" w:cs="Times New Roman"/>
          <w:sz w:val="24"/>
          <w:szCs w:val="24"/>
        </w:rPr>
        <w:t>ustabdyti savo aktyvų dalyvavimą teisėjų lygos veikloje, apie tai pranešant elektroniniu paštu, teisėjų komitetui. Sustabdžius savo veiklą ilgesniam kaip 1 metų terminui, teisėjas turi teisę atstatyti anksčiau turėtą kategoriją teigiamai išlaikant (60% teisingų atsakymų) tos kategorijos reikalavimus atitinkantį testą (rašt</w:t>
      </w:r>
      <w:r w:rsidR="003E0375">
        <w:rPr>
          <w:rFonts w:ascii="Times New Roman" w:hAnsi="Times New Roman" w:cs="Times New Roman"/>
          <w:sz w:val="24"/>
          <w:szCs w:val="24"/>
        </w:rPr>
        <w:t>u). Neišlaikius testo asmuo būtų</w:t>
      </w:r>
      <w:r w:rsidR="004F1712">
        <w:rPr>
          <w:rFonts w:ascii="Times New Roman" w:hAnsi="Times New Roman" w:cs="Times New Roman"/>
          <w:sz w:val="24"/>
          <w:szCs w:val="24"/>
        </w:rPr>
        <w:t xml:space="preserve"> perkeliamas į vien</w:t>
      </w:r>
      <w:r w:rsidR="003E0375">
        <w:rPr>
          <w:rFonts w:ascii="Times New Roman" w:hAnsi="Times New Roman" w:cs="Times New Roman"/>
          <w:sz w:val="24"/>
          <w:szCs w:val="24"/>
        </w:rPr>
        <w:t>ą</w:t>
      </w:r>
      <w:r w:rsidR="004F1712">
        <w:rPr>
          <w:rFonts w:ascii="Times New Roman" w:hAnsi="Times New Roman" w:cs="Times New Roman"/>
          <w:sz w:val="24"/>
          <w:szCs w:val="24"/>
        </w:rPr>
        <w:t xml:space="preserve"> pa</w:t>
      </w:r>
      <w:r w:rsidR="003E0375">
        <w:rPr>
          <w:rFonts w:ascii="Times New Roman" w:hAnsi="Times New Roman" w:cs="Times New Roman"/>
          <w:sz w:val="24"/>
          <w:szCs w:val="24"/>
        </w:rPr>
        <w:t>kopą žemesnę teisėjų kategoriją.</w:t>
      </w:r>
      <w:r w:rsidR="004F1712">
        <w:rPr>
          <w:rFonts w:ascii="Times New Roman" w:hAnsi="Times New Roman" w:cs="Times New Roman"/>
          <w:sz w:val="24"/>
          <w:szCs w:val="24"/>
        </w:rPr>
        <w:t xml:space="preserve"> </w:t>
      </w:r>
      <w:r w:rsidR="003E0375">
        <w:rPr>
          <w:rFonts w:ascii="Times New Roman" w:hAnsi="Times New Roman" w:cs="Times New Roman"/>
          <w:sz w:val="24"/>
          <w:szCs w:val="24"/>
        </w:rPr>
        <w:t>P</w:t>
      </w:r>
      <w:r w:rsidR="004F1712">
        <w:rPr>
          <w:rFonts w:ascii="Times New Roman" w:hAnsi="Times New Roman" w:cs="Times New Roman"/>
          <w:sz w:val="24"/>
          <w:szCs w:val="24"/>
        </w:rPr>
        <w:t xml:space="preserve">raėjus 1 metų terminui asmuo turi teisę pakartotinai laikyti aukštesnės teisėjų kategorijos testą. Savo veiklą lygoje trumpiau kaip 1 metams sustabdęs teisėjas, be papildomų reikalavimų, jam (raštu el. paštu) kreipiantis į teisėjų lygos komitetą, atstatomas turėtoje kategorijoje. </w:t>
      </w:r>
    </w:p>
    <w:p w:rsidR="003A0421" w:rsidRDefault="003A0421" w:rsidP="003A04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F1712" w:rsidRPr="004F1712" w:rsidRDefault="004F1712" w:rsidP="004F1712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F1712">
        <w:rPr>
          <w:rFonts w:ascii="Times New Roman" w:hAnsi="Times New Roman" w:cs="Times New Roman"/>
          <w:b/>
          <w:sz w:val="24"/>
          <w:szCs w:val="24"/>
        </w:rPr>
        <w:t xml:space="preserve">TEISĖJO/PRAKTIKANTO </w:t>
      </w:r>
      <w:r w:rsidRPr="00AD1544">
        <w:rPr>
          <w:rFonts w:ascii="Times New Roman" w:hAnsi="Times New Roman" w:cs="Times New Roman"/>
          <w:b/>
          <w:sz w:val="24"/>
          <w:szCs w:val="24"/>
        </w:rPr>
        <w:t>PAREIGOS</w:t>
      </w:r>
    </w:p>
    <w:p w:rsidR="004F1712" w:rsidRDefault="004F1712" w:rsidP="004F171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712" w:rsidRPr="00585753" w:rsidRDefault="003E0375" w:rsidP="004F171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712" w:rsidRPr="00585753">
        <w:rPr>
          <w:rFonts w:ascii="Times New Roman" w:hAnsi="Times New Roman" w:cs="Times New Roman"/>
          <w:sz w:val="24"/>
          <w:szCs w:val="24"/>
        </w:rPr>
        <w:t>ateikti korektiškus, tikslius duomen</w:t>
      </w:r>
      <w:r w:rsidR="004F1712">
        <w:rPr>
          <w:rFonts w:ascii="Times New Roman" w:hAnsi="Times New Roman" w:cs="Times New Roman"/>
          <w:sz w:val="24"/>
          <w:szCs w:val="24"/>
        </w:rPr>
        <w:t>i</w:t>
      </w:r>
      <w:r w:rsidR="004F1712" w:rsidRPr="00585753">
        <w:rPr>
          <w:rFonts w:ascii="Times New Roman" w:hAnsi="Times New Roman" w:cs="Times New Roman"/>
          <w:sz w:val="24"/>
          <w:szCs w:val="24"/>
        </w:rPr>
        <w:t>s anket</w:t>
      </w:r>
      <w:r w:rsidR="004F1712">
        <w:rPr>
          <w:rFonts w:ascii="Times New Roman" w:hAnsi="Times New Roman" w:cs="Times New Roman"/>
          <w:sz w:val="24"/>
          <w:szCs w:val="24"/>
        </w:rPr>
        <w:t>ai;</w:t>
      </w:r>
    </w:p>
    <w:p w:rsidR="004F1712" w:rsidRDefault="003E0375" w:rsidP="003E0375">
      <w:pPr>
        <w:pStyle w:val="ListParagraph"/>
        <w:numPr>
          <w:ilvl w:val="0"/>
          <w:numId w:val="7"/>
        </w:numPr>
        <w:tabs>
          <w:tab w:val="left" w:pos="426"/>
        </w:tabs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F1712" w:rsidRPr="00585753">
        <w:rPr>
          <w:rFonts w:ascii="Times New Roman" w:hAnsi="Times New Roman" w:cs="Times New Roman"/>
          <w:sz w:val="24"/>
          <w:szCs w:val="24"/>
        </w:rPr>
        <w:t>aikytis terminų, pateikiant atsakymus</w:t>
      </w:r>
      <w:r w:rsidR="004F1712">
        <w:rPr>
          <w:rFonts w:ascii="Times New Roman" w:hAnsi="Times New Roman" w:cs="Times New Roman"/>
          <w:sz w:val="24"/>
          <w:szCs w:val="24"/>
        </w:rPr>
        <w:t xml:space="preserve"> dėl dalyvavimo varžybose, registruo</w:t>
      </w:r>
      <w:r>
        <w:rPr>
          <w:rFonts w:ascii="Times New Roman" w:hAnsi="Times New Roman" w:cs="Times New Roman"/>
          <w:sz w:val="24"/>
          <w:szCs w:val="24"/>
        </w:rPr>
        <w:t>tis</w:t>
      </w:r>
      <w:r w:rsidR="004F1712">
        <w:rPr>
          <w:rFonts w:ascii="Times New Roman" w:hAnsi="Times New Roman" w:cs="Times New Roman"/>
          <w:sz w:val="24"/>
          <w:szCs w:val="24"/>
        </w:rPr>
        <w:t xml:space="preserve"> į planuojamus mokymus, juos laiku apmokėti;</w:t>
      </w:r>
    </w:p>
    <w:p w:rsidR="004F1712" w:rsidRPr="001C54C3" w:rsidRDefault="003E0375" w:rsidP="004F171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1712">
        <w:rPr>
          <w:rFonts w:ascii="Times New Roman" w:hAnsi="Times New Roman" w:cs="Times New Roman"/>
          <w:sz w:val="24"/>
          <w:szCs w:val="24"/>
        </w:rPr>
        <w:t>alyvauti LKKF rengiamuose mokymuose (ne mažiau kaip 2 kartus per metus).</w:t>
      </w:r>
    </w:p>
    <w:p w:rsidR="004F1712" w:rsidRDefault="004F1712" w:rsidP="004F1712">
      <w:pPr>
        <w:pStyle w:val="Default"/>
        <w:numPr>
          <w:ilvl w:val="0"/>
          <w:numId w:val="9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BAIGIAMOSIOS NUOSTATOS</w:t>
      </w:r>
    </w:p>
    <w:p w:rsidR="004F1712" w:rsidRDefault="004F1712" w:rsidP="004F1712">
      <w:pPr>
        <w:pStyle w:val="Default"/>
        <w:jc w:val="center"/>
        <w:rPr>
          <w:b/>
          <w:bCs/>
          <w:sz w:val="23"/>
          <w:szCs w:val="23"/>
        </w:rPr>
      </w:pPr>
    </w:p>
    <w:p w:rsidR="004F1712" w:rsidRDefault="003E0375" w:rsidP="003E037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F1712">
        <w:rPr>
          <w:rFonts w:ascii="Times New Roman" w:hAnsi="Times New Roman" w:cs="Times New Roman"/>
          <w:sz w:val="24"/>
          <w:szCs w:val="24"/>
        </w:rPr>
        <w:t>KKTL nuostatai, atsižvelgiant į suformuotą ir besiformuojančią europinę, pasaulinę teisėjavimo</w:t>
      </w:r>
      <w:r w:rsidRPr="003E0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375">
        <w:rPr>
          <w:rFonts w:ascii="Times New Roman" w:hAnsi="Times New Roman" w:cs="Times New Roman"/>
          <w:sz w:val="24"/>
          <w:szCs w:val="24"/>
        </w:rPr>
        <w:t>kyokushin</w:t>
      </w:r>
      <w:r w:rsidR="004F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karate </w:t>
      </w:r>
      <w:r w:rsidR="004F1712">
        <w:rPr>
          <w:rFonts w:ascii="Times New Roman" w:hAnsi="Times New Roman" w:cs="Times New Roman"/>
          <w:sz w:val="24"/>
          <w:szCs w:val="24"/>
        </w:rPr>
        <w:t xml:space="preserve">praktiką, peržiūrimi kasmet. </w:t>
      </w:r>
    </w:p>
    <w:p w:rsidR="004F1712" w:rsidRDefault="004F1712" w:rsidP="003E037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reikalui, KKTL nuostatai gali būti papildyti ar pakeisti. Pakeitimai galimi apsvarsčius teisėjų komitete bei galutinai pritarus </w:t>
      </w:r>
      <w:r w:rsidR="003E0375">
        <w:rPr>
          <w:rFonts w:ascii="Times New Roman" w:hAnsi="Times New Roman" w:cs="Times New Roman"/>
          <w:sz w:val="24"/>
          <w:szCs w:val="24"/>
        </w:rPr>
        <w:t xml:space="preserve">LKKF </w:t>
      </w:r>
      <w:r>
        <w:rPr>
          <w:rFonts w:ascii="Times New Roman" w:hAnsi="Times New Roman" w:cs="Times New Roman"/>
          <w:sz w:val="24"/>
          <w:szCs w:val="24"/>
        </w:rPr>
        <w:t xml:space="preserve">prezidiumui. </w:t>
      </w:r>
    </w:p>
    <w:p w:rsidR="004F1712" w:rsidRDefault="004F1712" w:rsidP="003E037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Kreiptis dėl nuostatų papildymo, pakeitimo, pažeidimo raštu gali visi federacijos nariai (klubai). Gautas kreipimasis svarstomas teisėjų komiteto eiliniame ar neeiliniame posėdyje. Apie priimtus sprendimus informuojamas </w:t>
      </w:r>
      <w:r w:rsidR="003E0375">
        <w:rPr>
          <w:rFonts w:ascii="Times New Roman" w:hAnsi="Times New Roman" w:cs="Times New Roman"/>
          <w:sz w:val="24"/>
          <w:szCs w:val="24"/>
        </w:rPr>
        <w:t xml:space="preserve">LKKF </w:t>
      </w:r>
      <w:r>
        <w:rPr>
          <w:rFonts w:ascii="Times New Roman" w:hAnsi="Times New Roman" w:cs="Times New Roman"/>
          <w:sz w:val="24"/>
          <w:szCs w:val="24"/>
        </w:rPr>
        <w:t>prezidiumas bei pareiškėjas</w:t>
      </w:r>
      <w:r w:rsidR="00002C6D">
        <w:rPr>
          <w:rFonts w:ascii="Times New Roman" w:hAnsi="Times New Roman" w:cs="Times New Roman"/>
          <w:sz w:val="24"/>
          <w:szCs w:val="24"/>
        </w:rPr>
        <w:t>.</w:t>
      </w:r>
    </w:p>
    <w:p w:rsidR="00557928" w:rsidRPr="00951F44" w:rsidRDefault="00002C6D" w:rsidP="003E037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C6D">
        <w:rPr>
          <w:rFonts w:ascii="Times New Roman" w:hAnsi="Times New Roman" w:cs="Times New Roman"/>
          <w:sz w:val="24"/>
          <w:szCs w:val="24"/>
        </w:rPr>
        <w:t xml:space="preserve">KKTL nuostatai yra Lietuvos kyokushin karatė federacijos </w:t>
      </w:r>
      <w:r>
        <w:rPr>
          <w:rFonts w:ascii="Times New Roman" w:hAnsi="Times New Roman" w:cs="Times New Roman"/>
          <w:sz w:val="24"/>
          <w:szCs w:val="24"/>
        </w:rPr>
        <w:t xml:space="preserve">prezidiumo </w:t>
      </w:r>
      <w:r w:rsidRPr="00002C6D">
        <w:rPr>
          <w:rFonts w:ascii="Times New Roman" w:hAnsi="Times New Roman" w:cs="Times New Roman"/>
          <w:sz w:val="24"/>
          <w:szCs w:val="24"/>
        </w:rPr>
        <w:t xml:space="preserve">reikalavimų įgyvendinamasis </w:t>
      </w:r>
      <w:r>
        <w:rPr>
          <w:rFonts w:ascii="Times New Roman" w:hAnsi="Times New Roman" w:cs="Times New Roman"/>
          <w:sz w:val="24"/>
          <w:szCs w:val="24"/>
        </w:rPr>
        <w:t>dokumentas</w:t>
      </w:r>
      <w:r w:rsidRPr="00002C6D">
        <w:rPr>
          <w:rFonts w:ascii="Times New Roman" w:hAnsi="Times New Roman" w:cs="Times New Roman"/>
          <w:sz w:val="24"/>
          <w:szCs w:val="24"/>
        </w:rPr>
        <w:t xml:space="preserve"> ir yr</w:t>
      </w:r>
      <w:r>
        <w:rPr>
          <w:rFonts w:ascii="Times New Roman" w:hAnsi="Times New Roman" w:cs="Times New Roman"/>
          <w:sz w:val="24"/>
          <w:szCs w:val="24"/>
        </w:rPr>
        <w:t>a privalomas</w:t>
      </w:r>
      <w:r w:rsidRPr="00002C6D">
        <w:rPr>
          <w:rFonts w:ascii="Times New Roman" w:hAnsi="Times New Roman" w:cs="Times New Roman"/>
          <w:sz w:val="24"/>
          <w:szCs w:val="24"/>
        </w:rPr>
        <w:t xml:space="preserve"> visiems </w:t>
      </w:r>
      <w:r>
        <w:rPr>
          <w:rFonts w:ascii="Times New Roman" w:hAnsi="Times New Roman" w:cs="Times New Roman"/>
          <w:sz w:val="24"/>
          <w:szCs w:val="24"/>
        </w:rPr>
        <w:t>federacijos nariams (klubams).</w:t>
      </w:r>
      <w:r w:rsidRPr="00002C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7928" w:rsidRPr="00951F44" w:rsidSect="005579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902"/>
    <w:multiLevelType w:val="hybridMultilevel"/>
    <w:tmpl w:val="1ABC01CC"/>
    <w:lvl w:ilvl="0" w:tplc="CE3A3E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217183"/>
    <w:multiLevelType w:val="hybridMultilevel"/>
    <w:tmpl w:val="76A64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3D89"/>
    <w:multiLevelType w:val="hybridMultilevel"/>
    <w:tmpl w:val="A2668F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833"/>
    <w:multiLevelType w:val="hybridMultilevel"/>
    <w:tmpl w:val="31FAB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1F5C"/>
    <w:multiLevelType w:val="hybridMultilevel"/>
    <w:tmpl w:val="BC442E30"/>
    <w:lvl w:ilvl="0" w:tplc="517C75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3F46FE"/>
    <w:multiLevelType w:val="hybridMultilevel"/>
    <w:tmpl w:val="3BFC9602"/>
    <w:lvl w:ilvl="0" w:tplc="5D889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50FF"/>
    <w:multiLevelType w:val="hybridMultilevel"/>
    <w:tmpl w:val="B6509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6420D"/>
    <w:multiLevelType w:val="hybridMultilevel"/>
    <w:tmpl w:val="ABDCBC90"/>
    <w:lvl w:ilvl="0" w:tplc="2F80A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5469D"/>
    <w:multiLevelType w:val="hybridMultilevel"/>
    <w:tmpl w:val="B79C75B6"/>
    <w:lvl w:ilvl="0" w:tplc="09FC5D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25CF"/>
    <w:multiLevelType w:val="hybridMultilevel"/>
    <w:tmpl w:val="868C2DBC"/>
    <w:lvl w:ilvl="0" w:tplc="07C2EB4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92DFB"/>
    <w:multiLevelType w:val="hybridMultilevel"/>
    <w:tmpl w:val="FB78ED2C"/>
    <w:lvl w:ilvl="0" w:tplc="367C9F3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E5CC9"/>
    <w:multiLevelType w:val="hybridMultilevel"/>
    <w:tmpl w:val="9AB833A2"/>
    <w:lvl w:ilvl="0" w:tplc="923201D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1298"/>
  <w:hyphenationZone w:val="396"/>
  <w:characterSpacingControl w:val="doNotCompress"/>
  <w:compat/>
  <w:rsids>
    <w:rsidRoot w:val="00174FCB"/>
    <w:rsid w:val="0000233A"/>
    <w:rsid w:val="00002C6D"/>
    <w:rsid w:val="00071DD4"/>
    <w:rsid w:val="00096AAF"/>
    <w:rsid w:val="00111BBC"/>
    <w:rsid w:val="00114371"/>
    <w:rsid w:val="001204DD"/>
    <w:rsid w:val="00174FCB"/>
    <w:rsid w:val="00203ACE"/>
    <w:rsid w:val="00206C87"/>
    <w:rsid w:val="0026092A"/>
    <w:rsid w:val="003378D8"/>
    <w:rsid w:val="00345F25"/>
    <w:rsid w:val="00363F34"/>
    <w:rsid w:val="00375287"/>
    <w:rsid w:val="003A0421"/>
    <w:rsid w:val="003E0375"/>
    <w:rsid w:val="0042716B"/>
    <w:rsid w:val="00477E35"/>
    <w:rsid w:val="004D04D8"/>
    <w:rsid w:val="004F1712"/>
    <w:rsid w:val="00524746"/>
    <w:rsid w:val="00533203"/>
    <w:rsid w:val="00557928"/>
    <w:rsid w:val="00744D00"/>
    <w:rsid w:val="0078484F"/>
    <w:rsid w:val="008C2C10"/>
    <w:rsid w:val="008E16C0"/>
    <w:rsid w:val="00924163"/>
    <w:rsid w:val="00951F44"/>
    <w:rsid w:val="00A218E1"/>
    <w:rsid w:val="00B00FF8"/>
    <w:rsid w:val="00B67A17"/>
    <w:rsid w:val="00C75514"/>
    <w:rsid w:val="00C93192"/>
    <w:rsid w:val="00D03F1E"/>
    <w:rsid w:val="00D43373"/>
    <w:rsid w:val="00D44B39"/>
    <w:rsid w:val="00D87697"/>
    <w:rsid w:val="00D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BD87-525F-4E6C-8C9E-CCE23FA8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fn00055</cp:lastModifiedBy>
  <cp:revision>2</cp:revision>
  <dcterms:created xsi:type="dcterms:W3CDTF">2013-09-25T06:34:00Z</dcterms:created>
  <dcterms:modified xsi:type="dcterms:W3CDTF">2013-09-25T06:34:00Z</dcterms:modified>
</cp:coreProperties>
</file>